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63F2F3"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Кабардино-Балкарская Республика </w:t>
      </w:r>
    </w:p>
    <w:p w14:paraId="6D6C2978"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Государственное бюджетное профессиональное образовательное учреждение</w:t>
      </w:r>
    </w:p>
    <w:p w14:paraId="697FCE96"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«Кабардино-Балкарский автомобильно-дорожный колледж»</w:t>
      </w:r>
    </w:p>
    <w:p w14:paraId="67254335"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b/>
          <w:caps/>
          <w:kern w:val="0"/>
          <w:sz w:val="24"/>
          <w:szCs w:val="24"/>
          <w:lang w:eastAsia="ru-RU"/>
          <w14:ligatures w14:val="none"/>
        </w:rPr>
      </w:pPr>
    </w:p>
    <w:p w14:paraId="1B90259E"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b/>
          <w:caps/>
          <w:kern w:val="0"/>
          <w:sz w:val="24"/>
          <w:szCs w:val="24"/>
          <w:lang w:eastAsia="ru-RU"/>
          <w14:ligatures w14:val="none"/>
        </w:rPr>
      </w:pPr>
    </w:p>
    <w:p w14:paraId="03FFDE51"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Times New Roman" w:hAnsi="Times New Roman"/>
          <w:b/>
          <w:bCs/>
          <w:caps/>
          <w:kern w:val="0"/>
          <w:sz w:val="24"/>
          <w:szCs w:val="24"/>
          <w:lang w:eastAsia="ru-RU"/>
          <w14:ligatures w14:val="none"/>
        </w:rPr>
      </w:pPr>
    </w:p>
    <w:p w14:paraId="0A007A95" w14:textId="77777777" w:rsidR="008B7C72" w:rsidRPr="008B7C72" w:rsidRDefault="008B7C72" w:rsidP="008B7C72">
      <w:pPr>
        <w:spacing w:after="0" w:line="360" w:lineRule="auto"/>
        <w:jc w:val="both"/>
        <w:rPr>
          <w:rFonts w:ascii="Times New Roman" w:eastAsia="Times New Roman" w:hAnsi="Times New Roman"/>
          <w:kern w:val="0"/>
          <w:lang w:eastAsia="ru-RU"/>
          <w14:ligatures w14:val="none"/>
        </w:rPr>
      </w:pPr>
    </w:p>
    <w:p w14:paraId="4F6B5F99" w14:textId="77777777" w:rsidR="008B7C72" w:rsidRPr="008B7C72" w:rsidRDefault="008B7C72" w:rsidP="008B7C72">
      <w:pPr>
        <w:spacing w:after="0" w:line="360" w:lineRule="auto"/>
        <w:jc w:val="right"/>
        <w:rPr>
          <w:rFonts w:ascii="Times New Roman" w:eastAsia="Times New Roman" w:hAnsi="Times New Roman"/>
          <w:kern w:val="0"/>
          <w:lang w:eastAsia="ru-RU"/>
          <w14:ligatures w14:val="none"/>
        </w:rPr>
      </w:pPr>
    </w:p>
    <w:p w14:paraId="653F56A2"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49EB6DD3"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67E123D9"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432920C3" w14:textId="77777777" w:rsidR="008B7C72" w:rsidRPr="008B7C72" w:rsidRDefault="008B7C72" w:rsidP="008B7C72">
      <w:pPr>
        <w:spacing w:after="0" w:line="240" w:lineRule="auto"/>
        <w:jc w:val="right"/>
        <w:rPr>
          <w:rFonts w:ascii="Times New Roman" w:eastAsia="Times New Roman" w:hAnsi="Times New Roman"/>
          <w:b/>
          <w:kern w:val="0"/>
          <w:sz w:val="32"/>
          <w:szCs w:val="32"/>
          <w:lang w:eastAsia="ru-RU"/>
          <w14:ligatures w14:val="none"/>
        </w:rPr>
      </w:pPr>
    </w:p>
    <w:p w14:paraId="1BDAA605"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eastAsia="Times New Roman" w:hAnsi="Times New Roman"/>
          <w:b/>
          <w:caps/>
          <w:kern w:val="0"/>
          <w:sz w:val="36"/>
          <w:szCs w:val="36"/>
          <w:lang w:eastAsia="ru-RU"/>
          <w14:ligatures w14:val="none"/>
        </w:rPr>
      </w:pPr>
      <w:r w:rsidRPr="008B7C72">
        <w:rPr>
          <w:rFonts w:ascii="Times New Roman" w:eastAsia="Times New Roman" w:hAnsi="Times New Roman"/>
          <w:b/>
          <w:caps/>
          <w:kern w:val="0"/>
          <w:sz w:val="36"/>
          <w:szCs w:val="36"/>
          <w:lang w:eastAsia="ru-RU"/>
          <w14:ligatures w14:val="none"/>
        </w:rPr>
        <w:t>Рабочая ПРОГРАММа</w:t>
      </w:r>
    </w:p>
    <w:p w14:paraId="2E1FC4BE" w14:textId="77777777"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kern w:val="0"/>
          <w:sz w:val="36"/>
          <w:szCs w:val="36"/>
          <w:lang w:eastAsia="ru-RU"/>
          <w14:ligatures w14:val="none"/>
        </w:rPr>
      </w:pPr>
      <w:r w:rsidRPr="008B7C72">
        <w:rPr>
          <w:rFonts w:ascii="Times New Roman" w:eastAsia="Times New Roman" w:hAnsi="Times New Roman"/>
          <w:b/>
          <w:kern w:val="0"/>
          <w:sz w:val="36"/>
          <w:szCs w:val="36"/>
          <w:lang w:eastAsia="ru-RU"/>
          <w14:ligatures w14:val="none"/>
        </w:rPr>
        <w:t xml:space="preserve">УЧЕБНОЙ ДИСЦИПЛИНЫ </w:t>
      </w:r>
    </w:p>
    <w:p w14:paraId="13CB65F9" w14:textId="77777777"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kern w:val="0"/>
          <w:sz w:val="36"/>
          <w:szCs w:val="36"/>
          <w:lang w:eastAsia="ru-RU"/>
          <w14:ligatures w14:val="none"/>
        </w:rPr>
      </w:pPr>
      <w:r w:rsidRPr="008B7C72">
        <w:rPr>
          <w:rFonts w:ascii="Times New Roman" w:eastAsia="Times New Roman" w:hAnsi="Times New Roman"/>
          <w:b/>
          <w:kern w:val="0"/>
          <w:sz w:val="36"/>
          <w:szCs w:val="36"/>
          <w:lang w:eastAsia="ru-RU"/>
          <w14:ligatures w14:val="none"/>
        </w:rPr>
        <w:t>ОП 06 «ОХРАНА ТРУДА»</w:t>
      </w:r>
    </w:p>
    <w:p w14:paraId="7D13B6BA" w14:textId="77777777"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kern w:val="0"/>
          <w:lang w:eastAsia="ru-RU"/>
          <w14:ligatures w14:val="none"/>
        </w:rPr>
      </w:pPr>
    </w:p>
    <w:p w14:paraId="78560364" w14:textId="77777777" w:rsidR="008B7C72" w:rsidRPr="008B7C72" w:rsidRDefault="008B7C72" w:rsidP="008B7C72">
      <w:pPr>
        <w:spacing w:after="0" w:line="240" w:lineRule="auto"/>
        <w:jc w:val="center"/>
        <w:rPr>
          <w:rFonts w:ascii="Times New Roman" w:eastAsia="Times New Roman" w:hAnsi="Times New Roman"/>
          <w:kern w:val="0"/>
          <w:lang w:eastAsia="ru-RU"/>
          <w14:ligatures w14:val="none"/>
        </w:rPr>
      </w:pPr>
      <w:r w:rsidRPr="008B7C72">
        <w:rPr>
          <w:rFonts w:ascii="Times New Roman" w:eastAsia="Times New Roman" w:hAnsi="Times New Roman"/>
          <w:b/>
          <w:kern w:val="0"/>
          <w:lang w:eastAsia="ru-RU"/>
          <w14:ligatures w14:val="none"/>
        </w:rPr>
        <w:t>для специальности:</w:t>
      </w:r>
    </w:p>
    <w:p w14:paraId="16CCFD0E" w14:textId="77777777" w:rsidR="008B7C72" w:rsidRPr="008B7C72" w:rsidRDefault="008B7C72" w:rsidP="008B7C72">
      <w:pPr>
        <w:spacing w:after="0" w:line="240" w:lineRule="auto"/>
        <w:jc w:val="center"/>
        <w:rPr>
          <w:rFonts w:ascii="Times New Roman" w:eastAsia="Times New Roman" w:hAnsi="Times New Roman"/>
          <w:b/>
          <w:kern w:val="0"/>
          <w:lang w:eastAsia="ru-RU"/>
          <w14:ligatures w14:val="none"/>
        </w:rPr>
      </w:pPr>
      <w:r w:rsidRPr="008B7C72">
        <w:rPr>
          <w:rFonts w:ascii="Times New Roman" w:eastAsia="Times New Roman" w:hAnsi="Times New Roman"/>
          <w:b/>
          <w:kern w:val="0"/>
          <w:lang w:eastAsia="ru-RU"/>
          <w14:ligatures w14:val="none"/>
        </w:rPr>
        <w:t>23.02.07 «Техническое обслуживание и ремонт двигателей, систем и агрегатов автомобилей»</w:t>
      </w:r>
    </w:p>
    <w:p w14:paraId="5114C0F3" w14:textId="77777777" w:rsidR="008B7C72" w:rsidRPr="008B7C72" w:rsidRDefault="008B7C72" w:rsidP="008B7C72">
      <w:pPr>
        <w:spacing w:after="0" w:line="240" w:lineRule="auto"/>
        <w:jc w:val="center"/>
        <w:rPr>
          <w:rFonts w:ascii="Times New Roman" w:eastAsia="Times New Roman" w:hAnsi="Times New Roman"/>
          <w:b/>
          <w:kern w:val="0"/>
          <w:lang w:eastAsia="ru-RU"/>
          <w14:ligatures w14:val="none"/>
        </w:rPr>
      </w:pPr>
    </w:p>
    <w:p w14:paraId="243B1354" w14:textId="607DAFDA" w:rsidR="008B7C72" w:rsidRPr="008B7C72" w:rsidRDefault="008B7C72"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На базе 9</w:t>
      </w:r>
      <w:r w:rsidR="00D96CEC">
        <w:rPr>
          <w:rFonts w:ascii="Times New Roman" w:eastAsia="Times New Roman" w:hAnsi="Times New Roman"/>
          <w:kern w:val="0"/>
          <w:sz w:val="24"/>
          <w:szCs w:val="24"/>
          <w:lang w:eastAsia="ru-RU"/>
          <w14:ligatures w14:val="none"/>
        </w:rPr>
        <w:t>-11</w:t>
      </w:r>
      <w:r w:rsidRPr="008B7C72">
        <w:rPr>
          <w:rFonts w:ascii="Times New Roman" w:eastAsia="Times New Roman" w:hAnsi="Times New Roman"/>
          <w:kern w:val="0"/>
          <w:sz w:val="24"/>
          <w:szCs w:val="24"/>
          <w:lang w:eastAsia="ru-RU"/>
          <w14:ligatures w14:val="none"/>
        </w:rPr>
        <w:t xml:space="preserve"> классов</w:t>
      </w:r>
    </w:p>
    <w:p w14:paraId="09614A52"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aps/>
          <w:kern w:val="0"/>
          <w:sz w:val="20"/>
          <w:szCs w:val="20"/>
          <w:lang w:eastAsia="ru-RU"/>
          <w14:ligatures w14:val="none"/>
        </w:rPr>
      </w:pPr>
    </w:p>
    <w:p w14:paraId="746CE63B" w14:textId="77777777" w:rsidR="008B7C72" w:rsidRPr="008B7C72" w:rsidRDefault="008B7C72" w:rsidP="008B7C72">
      <w:pPr>
        <w:spacing w:after="0" w:line="360" w:lineRule="auto"/>
        <w:jc w:val="center"/>
        <w:rPr>
          <w:rFonts w:ascii="Times New Roman" w:eastAsia="Times New Roman" w:hAnsi="Times New Roman"/>
          <w:kern w:val="0"/>
          <w:lang w:eastAsia="ru-RU"/>
          <w14:ligatures w14:val="none"/>
        </w:rPr>
      </w:pPr>
    </w:p>
    <w:p w14:paraId="10C9595A"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1775852D"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1282BAA9"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3C3F986C"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6EC73575"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6B5ABB9E"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12DC8ED1"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325FA97D"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1AF5F7C7"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692F5F30" w14:textId="77777777" w:rsidR="008B7C72" w:rsidRPr="008B7C72" w:rsidRDefault="008B7C72" w:rsidP="008B7C72">
      <w:pPr>
        <w:spacing w:after="0" w:line="360" w:lineRule="auto"/>
        <w:rPr>
          <w:rFonts w:ascii="Times New Roman" w:eastAsia="Times New Roman" w:hAnsi="Times New Roman"/>
          <w:kern w:val="0"/>
          <w:lang w:eastAsia="ru-RU"/>
          <w14:ligatures w14:val="none"/>
        </w:rPr>
      </w:pPr>
    </w:p>
    <w:p w14:paraId="5963A2BB" w14:textId="2BE06623"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Нальчик, 202</w:t>
      </w:r>
      <w:r w:rsidR="00AC7707">
        <w:rPr>
          <w:rFonts w:ascii="Times New Roman" w:eastAsia="Times New Roman" w:hAnsi="Times New Roman"/>
          <w:b/>
          <w:kern w:val="0"/>
          <w:sz w:val="24"/>
          <w:szCs w:val="24"/>
          <w:lang w:eastAsia="ru-RU"/>
          <w14:ligatures w14:val="none"/>
        </w:rPr>
        <w:t>3</w:t>
      </w:r>
      <w:r w:rsidRPr="008B7C72">
        <w:rPr>
          <w:rFonts w:ascii="Times New Roman" w:eastAsia="Times New Roman" w:hAnsi="Times New Roman"/>
          <w:b/>
          <w:kern w:val="0"/>
          <w:sz w:val="24"/>
          <w:szCs w:val="24"/>
          <w:lang w:eastAsia="ru-RU"/>
          <w14:ligatures w14:val="none"/>
        </w:rPr>
        <w:t xml:space="preserve"> г.</w:t>
      </w:r>
    </w:p>
    <w:p w14:paraId="5E66C828" w14:textId="77777777" w:rsidR="008B7C72" w:rsidRPr="008B7C72" w:rsidRDefault="008B7C72" w:rsidP="008B7C72">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eastAsia="Times New Roman" w:hAnsi="Times New Roman"/>
          <w:kern w:val="0"/>
          <w:sz w:val="24"/>
          <w:szCs w:val="24"/>
          <w:lang w:eastAsia="ru-RU"/>
          <w14:ligatures w14:val="none"/>
        </w:rPr>
        <w:sectPr w:rsidR="008B7C72" w:rsidRPr="008B7C72" w:rsidSect="00A1390D">
          <w:footerReference w:type="default" r:id="rId7"/>
          <w:footerReference w:type="first" r:id="rId8"/>
          <w:pgSz w:w="11906" w:h="16838"/>
          <w:pgMar w:top="851" w:right="424" w:bottom="851" w:left="1418" w:header="709" w:footer="709" w:gutter="0"/>
          <w:cols w:space="708"/>
          <w:titlePg/>
          <w:docGrid w:linePitch="360"/>
        </w:sectPr>
      </w:pPr>
    </w:p>
    <w:tbl>
      <w:tblPr>
        <w:tblW w:w="4895" w:type="pct"/>
        <w:tblLook w:val="01E0" w:firstRow="1" w:lastRow="1" w:firstColumn="1" w:lastColumn="1" w:noHBand="0" w:noVBand="0"/>
      </w:tblPr>
      <w:tblGrid>
        <w:gridCol w:w="4844"/>
        <w:gridCol w:w="5009"/>
      </w:tblGrid>
      <w:tr w:rsidR="008B7C72" w:rsidRPr="008B7C72" w14:paraId="552F303A" w14:textId="77777777" w:rsidTr="00C15763">
        <w:trPr>
          <w:trHeight w:val="2041"/>
        </w:trPr>
        <w:tc>
          <w:tcPr>
            <w:tcW w:w="2458" w:type="pct"/>
            <w:hideMark/>
          </w:tcPr>
          <w:p w14:paraId="281999C6"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lastRenderedPageBreak/>
              <w:t>Рассмотрено на заседании ЦМК</w:t>
            </w:r>
          </w:p>
          <w:p w14:paraId="792D0257"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профессиональных дисциплин</w:t>
            </w:r>
          </w:p>
          <w:p w14:paraId="4EBFB366" w14:textId="07E10E5D"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Протокол №  </w:t>
            </w:r>
            <w:r w:rsidRPr="008B7C72">
              <w:rPr>
                <w:rFonts w:ascii="Times New Roman" w:eastAsia="Calibri" w:hAnsi="Times New Roman"/>
                <w:kern w:val="0"/>
                <w:sz w:val="24"/>
                <w:szCs w:val="24"/>
                <w:u w:val="single"/>
                <w14:ligatures w14:val="none"/>
              </w:rPr>
              <w:t xml:space="preserve">      </w:t>
            </w:r>
            <w:r w:rsidRPr="008B7C72">
              <w:rPr>
                <w:rFonts w:ascii="Times New Roman" w:eastAsia="Calibri" w:hAnsi="Times New Roman"/>
                <w:kern w:val="0"/>
                <w:sz w:val="24"/>
                <w:szCs w:val="24"/>
                <w14:ligatures w14:val="none"/>
              </w:rPr>
              <w:t xml:space="preserve"> от  </w:t>
            </w:r>
            <w:r w:rsidRPr="008B7C72">
              <w:rPr>
                <w:rFonts w:ascii="Times New Roman" w:eastAsia="Calibri" w:hAnsi="Times New Roman"/>
                <w:kern w:val="0"/>
                <w:sz w:val="24"/>
                <w:szCs w:val="24"/>
                <w:u w:val="single"/>
                <w14:ligatures w14:val="none"/>
              </w:rPr>
              <w:t xml:space="preserve">«     »                   </w:t>
            </w:r>
            <w:r w:rsidRPr="008B7C72">
              <w:rPr>
                <w:rFonts w:ascii="Times New Roman" w:eastAsia="Calibri" w:hAnsi="Times New Roman"/>
                <w:kern w:val="0"/>
                <w:sz w:val="24"/>
                <w:szCs w:val="24"/>
                <w14:ligatures w14:val="none"/>
              </w:rPr>
              <w:t xml:space="preserve"> 202</w:t>
            </w:r>
            <w:r w:rsidR="00AC7707">
              <w:rPr>
                <w:rFonts w:ascii="Times New Roman" w:eastAsia="Calibri" w:hAnsi="Times New Roman"/>
                <w:kern w:val="0"/>
                <w:sz w:val="24"/>
                <w:szCs w:val="24"/>
                <w14:ligatures w14:val="none"/>
              </w:rPr>
              <w:t>3</w:t>
            </w:r>
            <w:r w:rsidRPr="008B7C72">
              <w:rPr>
                <w:rFonts w:ascii="Times New Roman" w:eastAsia="Calibri" w:hAnsi="Times New Roman"/>
                <w:kern w:val="0"/>
                <w:sz w:val="24"/>
                <w:szCs w:val="24"/>
                <w14:ligatures w14:val="none"/>
              </w:rPr>
              <w:t xml:space="preserve"> г.</w:t>
            </w:r>
          </w:p>
          <w:p w14:paraId="2B522A32"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Председатель    __________ /Жеруков А.В./</w:t>
            </w:r>
          </w:p>
        </w:tc>
        <w:tc>
          <w:tcPr>
            <w:tcW w:w="2542" w:type="pct"/>
          </w:tcPr>
          <w:p w14:paraId="0A298759"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«Утверждаю»</w:t>
            </w:r>
          </w:p>
          <w:p w14:paraId="763A2A3C"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заместитель директора </w:t>
            </w:r>
          </w:p>
          <w:p w14:paraId="307335E3"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по УР  ГБПОУ «КБАДК»</w:t>
            </w:r>
          </w:p>
          <w:p w14:paraId="4EE70321"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____________С.Ю. Какулина</w:t>
            </w:r>
          </w:p>
          <w:p w14:paraId="0F6FF5A3" w14:textId="77777777" w:rsidR="008B7C72" w:rsidRPr="008B7C72" w:rsidRDefault="008B7C72" w:rsidP="008B7C72">
            <w:pPr>
              <w:spacing w:after="0" w:line="240" w:lineRule="auto"/>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w:t>
            </w:r>
          </w:p>
        </w:tc>
      </w:tr>
    </w:tbl>
    <w:p w14:paraId="0E59FBE3" w14:textId="77777777" w:rsidR="008B7C72" w:rsidRPr="008B7C72" w:rsidRDefault="008B7C72" w:rsidP="008B7C72">
      <w:pPr>
        <w:spacing w:after="0" w:line="360" w:lineRule="auto"/>
        <w:ind w:firstLine="720"/>
        <w:jc w:val="both"/>
        <w:rPr>
          <w:rFonts w:ascii="Times New Roman" w:eastAsia="Arial" w:hAnsi="Times New Roman"/>
          <w:kern w:val="0"/>
          <w:sz w:val="22"/>
          <w:szCs w:val="22"/>
          <w14:ligatures w14:val="none"/>
        </w:rPr>
      </w:pPr>
    </w:p>
    <w:p w14:paraId="2D20ECA3" w14:textId="77777777" w:rsidR="008B7C72" w:rsidRPr="008B7C72" w:rsidRDefault="008B7C72" w:rsidP="008B7C72">
      <w:pPr>
        <w:spacing w:after="0" w:line="360" w:lineRule="auto"/>
        <w:ind w:firstLine="720"/>
        <w:jc w:val="both"/>
        <w:rPr>
          <w:rFonts w:ascii="Times New Roman" w:eastAsia="Arial" w:hAnsi="Times New Roman"/>
          <w:kern w:val="0"/>
          <w:sz w:val="24"/>
          <w:szCs w:val="24"/>
          <w:lang w:eastAsia="ru-RU"/>
          <w14:ligatures w14:val="none"/>
        </w:rPr>
      </w:pPr>
    </w:p>
    <w:p w14:paraId="31986A29" w14:textId="32B67325" w:rsidR="00AC7707" w:rsidRPr="00AC7707" w:rsidRDefault="00AC7707" w:rsidP="00AC7707">
      <w:pPr>
        <w:tabs>
          <w:tab w:val="center" w:pos="5452"/>
        </w:tabs>
        <w:spacing w:after="26" w:line="276" w:lineRule="auto"/>
        <w:contextualSpacing/>
        <w:jc w:val="both"/>
        <w:rPr>
          <w:rFonts w:ascii="Times New Roman" w:eastAsia="Calibri" w:hAnsi="Times New Roman"/>
          <w:kern w:val="0"/>
          <w:sz w:val="22"/>
          <w:szCs w:val="22"/>
          <w14:ligatures w14:val="none"/>
        </w:rPr>
      </w:pPr>
      <w:r w:rsidRPr="00AC7707">
        <w:rPr>
          <w:rFonts w:ascii="Calibri" w:eastAsia="Calibri" w:hAnsi="Calibri"/>
          <w:kern w:val="0"/>
          <w:sz w:val="22"/>
          <w:szCs w:val="22"/>
          <w14:ligatures w14:val="none"/>
        </w:rPr>
        <w:t xml:space="preserve">             </w:t>
      </w:r>
      <w:r w:rsidRPr="00AC7707">
        <w:rPr>
          <w:rFonts w:ascii="Times New Roman" w:eastAsia="Calibri" w:hAnsi="Times New Roman"/>
          <w:spacing w:val="-2"/>
          <w:kern w:val="0"/>
          <w:sz w:val="22"/>
          <w:szCs w:val="22"/>
          <w14:ligatures w14:val="none"/>
        </w:rPr>
        <w:t>Рабочая программа учебной дисциплины  «</w:t>
      </w:r>
      <w:r>
        <w:rPr>
          <w:rFonts w:ascii="Times New Roman" w:eastAsia="Calibri" w:hAnsi="Times New Roman"/>
          <w:spacing w:val="-2"/>
          <w:kern w:val="0"/>
          <w:sz w:val="22"/>
          <w:szCs w:val="22"/>
          <w14:ligatures w14:val="none"/>
        </w:rPr>
        <w:t>Охрана труда</w:t>
      </w:r>
      <w:r w:rsidRPr="00AC7707">
        <w:rPr>
          <w:rFonts w:ascii="Times New Roman" w:eastAsia="Calibri" w:hAnsi="Times New Roman"/>
          <w:spacing w:val="-2"/>
          <w:kern w:val="0"/>
          <w:sz w:val="22"/>
          <w:szCs w:val="22"/>
          <w14:ligatures w14:val="none"/>
        </w:rPr>
        <w:t xml:space="preserve">» входит в общепрофессиональный  цикл под индексом </w:t>
      </w:r>
      <w:r w:rsidRPr="00AC7707">
        <w:rPr>
          <w:rFonts w:ascii="Times New Roman" w:eastAsia="Calibri" w:hAnsi="Times New Roman"/>
          <w:kern w:val="0"/>
          <w:sz w:val="22"/>
          <w:szCs w:val="22"/>
          <w14:ligatures w14:val="none"/>
        </w:rPr>
        <w:t>ОП 0</w:t>
      </w:r>
      <w:r>
        <w:rPr>
          <w:rFonts w:ascii="Times New Roman" w:eastAsia="Calibri" w:hAnsi="Times New Roman"/>
          <w:kern w:val="0"/>
          <w:sz w:val="22"/>
          <w:szCs w:val="22"/>
          <w14:ligatures w14:val="none"/>
        </w:rPr>
        <w:t>6</w:t>
      </w:r>
      <w:r w:rsidRPr="00AC7707">
        <w:rPr>
          <w:rFonts w:ascii="Times New Roman" w:eastAsia="Calibri" w:hAnsi="Times New Roman"/>
          <w:kern w:val="0"/>
          <w:sz w:val="22"/>
          <w:szCs w:val="22"/>
          <w14:ligatures w14:val="none"/>
        </w:rPr>
        <w:t xml:space="preserve"> </w:t>
      </w:r>
      <w:r w:rsidRPr="00AC7707">
        <w:rPr>
          <w:rFonts w:ascii="Times New Roman" w:eastAsia="Calibri" w:hAnsi="Times New Roman"/>
          <w:spacing w:val="-2"/>
          <w:kern w:val="0"/>
          <w:sz w:val="22"/>
          <w:szCs w:val="22"/>
          <w14:ligatures w14:val="none"/>
        </w:rPr>
        <w:t>«</w:t>
      </w:r>
      <w:r>
        <w:rPr>
          <w:rFonts w:ascii="Times New Roman" w:eastAsia="Calibri" w:hAnsi="Times New Roman"/>
          <w:spacing w:val="-2"/>
          <w:kern w:val="0"/>
          <w:sz w:val="22"/>
          <w:szCs w:val="22"/>
          <w14:ligatures w14:val="none"/>
        </w:rPr>
        <w:t>Охрана труда</w:t>
      </w:r>
      <w:r w:rsidRPr="00AC7707">
        <w:rPr>
          <w:rFonts w:ascii="Times New Roman" w:eastAsia="Calibri" w:hAnsi="Times New Roman"/>
          <w:spacing w:val="-2"/>
          <w:kern w:val="0"/>
          <w:sz w:val="22"/>
          <w:szCs w:val="22"/>
          <w14:ligatures w14:val="none"/>
        </w:rPr>
        <w:t>»</w:t>
      </w:r>
      <w:r w:rsidRPr="00AC7707">
        <w:rPr>
          <w:rFonts w:ascii="Times New Roman" w:eastAsia="Calibri" w:hAnsi="Times New Roman"/>
          <w:b/>
          <w:kern w:val="0"/>
          <w:sz w:val="22"/>
          <w:szCs w:val="22"/>
          <w14:ligatures w14:val="none"/>
        </w:rPr>
        <w:t xml:space="preserve"> </w:t>
      </w:r>
      <w:r w:rsidRPr="00AC7707">
        <w:rPr>
          <w:rFonts w:ascii="Times New Roman" w:eastAsia="Calibri" w:hAnsi="Times New Roman"/>
          <w:kern w:val="0"/>
          <w:sz w:val="22"/>
          <w:szCs w:val="22"/>
          <w14:ligatures w14:val="none"/>
        </w:rPr>
        <w:t>и составлена</w:t>
      </w:r>
      <w:r w:rsidRPr="00AC7707">
        <w:rPr>
          <w:rFonts w:ascii="Times New Roman" w:eastAsia="Calibri" w:hAnsi="Times New Roman"/>
          <w:spacing w:val="-2"/>
          <w:kern w:val="0"/>
          <w:sz w:val="22"/>
          <w:szCs w:val="22"/>
          <w14:ligatures w14:val="none"/>
        </w:rPr>
        <w:t xml:space="preserve"> в соответствии с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w:t>
      </w:r>
      <w:r w:rsidRPr="00AC7707">
        <w:rPr>
          <w:rFonts w:ascii="Times New Roman" w:eastAsia="Calibri" w:hAnsi="Times New Roman"/>
          <w:kern w:val="0"/>
          <w:sz w:val="22"/>
          <w:szCs w:val="22"/>
          <w14:ligatures w14:val="none"/>
        </w:rPr>
        <w:t xml:space="preserve">рассмотренными на заседании Методического совета ГБПОУ «КБАДК»  </w:t>
      </w:r>
      <w:r w:rsidRPr="00AC7707">
        <w:rPr>
          <w:rFonts w:ascii="Times New Roman" w:eastAsia="Calibri" w:hAnsi="Times New Roman"/>
          <w:spacing w:val="1"/>
          <w:kern w:val="0"/>
          <w:sz w:val="22"/>
          <w:szCs w:val="22"/>
          <w14:ligatures w14:val="none"/>
        </w:rPr>
        <w:t xml:space="preserve"> </w:t>
      </w:r>
      <w:r w:rsidRPr="00AC7707">
        <w:rPr>
          <w:rFonts w:ascii="Times New Roman" w:eastAsia="Calibri" w:hAnsi="Times New Roman"/>
          <w:bCs/>
          <w:kern w:val="0"/>
          <w:sz w:val="22"/>
          <w:szCs w:val="22"/>
          <w14:ligatures w14:val="none"/>
        </w:rPr>
        <w:t>(</w:t>
      </w:r>
      <w:r w:rsidRPr="00AC7707">
        <w:rPr>
          <w:rFonts w:ascii="Times New Roman" w:eastAsia="Calibri" w:hAnsi="Times New Roman"/>
          <w:kern w:val="0"/>
          <w:sz w:val="22"/>
          <w:szCs w:val="22"/>
          <w14:ligatures w14:val="none"/>
        </w:rPr>
        <w:t>протокол № 2 от 10 января 2023 г.) и</w:t>
      </w:r>
      <w:r w:rsidRPr="00AC7707">
        <w:rPr>
          <w:rFonts w:ascii="Times New Roman" w:eastAsia="Calibri" w:hAnsi="Times New Roman"/>
          <w:spacing w:val="1"/>
          <w:kern w:val="0"/>
          <w:sz w:val="22"/>
          <w:szCs w:val="22"/>
          <w14:ligatures w14:val="none"/>
        </w:rPr>
        <w:t xml:space="preserve"> </w:t>
      </w:r>
      <w:r w:rsidRPr="00AC7707">
        <w:rPr>
          <w:rFonts w:ascii="Times New Roman" w:eastAsia="Calibri" w:hAnsi="Times New Roman"/>
          <w:kern w:val="0"/>
          <w:sz w:val="22"/>
          <w:szCs w:val="22"/>
          <w14:ligatures w14:val="none"/>
        </w:rPr>
        <w:t>утвержденными</w:t>
      </w:r>
      <w:r w:rsidRPr="00AC7707">
        <w:rPr>
          <w:rFonts w:ascii="Times New Roman" w:eastAsia="Calibri" w:hAnsi="Times New Roman"/>
          <w:spacing w:val="2"/>
          <w:kern w:val="0"/>
          <w:sz w:val="22"/>
          <w:szCs w:val="22"/>
          <w14:ligatures w14:val="none"/>
        </w:rPr>
        <w:t xml:space="preserve"> </w:t>
      </w:r>
      <w:r w:rsidRPr="00AC7707">
        <w:rPr>
          <w:rFonts w:ascii="Times New Roman" w:eastAsia="Calibri" w:hAnsi="Times New Roman"/>
          <w:kern w:val="0"/>
          <w:sz w:val="22"/>
          <w:szCs w:val="22"/>
          <w14:ligatures w14:val="none"/>
        </w:rPr>
        <w:t>директором</w:t>
      </w:r>
      <w:r w:rsidRPr="00AC7707">
        <w:rPr>
          <w:rFonts w:ascii="Times New Roman" w:eastAsia="Calibri" w:hAnsi="Times New Roman"/>
          <w:spacing w:val="-1"/>
          <w:kern w:val="0"/>
          <w:sz w:val="22"/>
          <w:szCs w:val="22"/>
          <w14:ligatures w14:val="none"/>
        </w:rPr>
        <w:t xml:space="preserve"> </w:t>
      </w:r>
      <w:r w:rsidRPr="00AC7707">
        <w:rPr>
          <w:rFonts w:ascii="Times New Roman" w:eastAsia="Calibri" w:hAnsi="Times New Roman"/>
          <w:kern w:val="0"/>
          <w:sz w:val="22"/>
          <w:szCs w:val="22"/>
          <w14:ligatures w14:val="none"/>
        </w:rPr>
        <w:t>ГБПОУ «КБАДК»  (для специальности 23.02.07 «Техническое обслуживание и ремонт двигателей, систем и агрегатов автомобилей»).</w:t>
      </w:r>
    </w:p>
    <w:p w14:paraId="610B7185"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Times New Roman" w:hAnsi="Times New Roman"/>
          <w:kern w:val="0"/>
          <w:sz w:val="24"/>
          <w:szCs w:val="24"/>
          <w:lang w:eastAsia="ru-RU"/>
          <w14:ligatures w14:val="none"/>
        </w:rPr>
      </w:pPr>
    </w:p>
    <w:p w14:paraId="26FB835B" w14:textId="77777777" w:rsidR="008B7C72" w:rsidRPr="008B7C72" w:rsidRDefault="008B7C72" w:rsidP="008B7C72">
      <w:pPr>
        <w:tabs>
          <w:tab w:val="left" w:pos="0"/>
        </w:tabs>
        <w:spacing w:after="0" w:line="360" w:lineRule="auto"/>
        <w:ind w:firstLine="567"/>
        <w:jc w:val="both"/>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Организация-разработчик:</w:t>
      </w:r>
      <w:r w:rsidRPr="008B7C72">
        <w:rPr>
          <w:rFonts w:ascii="Times New Roman" w:eastAsia="Times New Roman" w:hAnsi="Times New Roman"/>
          <w:kern w:val="0"/>
          <w:sz w:val="24"/>
          <w:szCs w:val="24"/>
          <w:lang w:eastAsia="ru-RU"/>
          <w14:ligatures w14:val="none"/>
        </w:rPr>
        <w:t xml:space="preserve"> Государственное бюджетное профессиональное образовательное учреждение «Кабардино-Балкарский автомобильно-дорожный колледж»</w:t>
      </w:r>
    </w:p>
    <w:p w14:paraId="19EB02AB"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kern w:val="0"/>
          <w:sz w:val="24"/>
          <w:szCs w:val="24"/>
          <w:lang w:eastAsia="ru-RU"/>
          <w14:ligatures w14:val="none"/>
        </w:rPr>
      </w:pPr>
    </w:p>
    <w:p w14:paraId="67D20DF8"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kern w:val="0"/>
          <w:sz w:val="24"/>
          <w:szCs w:val="24"/>
          <w:lang w:eastAsia="ru-RU"/>
          <w14:ligatures w14:val="none"/>
        </w:rPr>
      </w:pPr>
    </w:p>
    <w:p w14:paraId="006ED79D"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Разработчик:</w:t>
      </w:r>
    </w:p>
    <w:p w14:paraId="37524075" w14:textId="77777777" w:rsidR="008B7C72" w:rsidRPr="008B7C72" w:rsidRDefault="008B7C72"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kern w:val="0"/>
          <w:sz w:val="24"/>
          <w:szCs w:val="24"/>
          <w:lang w:eastAsia="ru-RU"/>
          <w14:ligatures w14:val="none"/>
        </w:rPr>
      </w:pPr>
    </w:p>
    <w:p w14:paraId="697F989A" w14:textId="1EDCF39A" w:rsidR="008B7C72" w:rsidRPr="008B7C72" w:rsidRDefault="00B046F8" w:rsidP="008B7C72">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Консенциуш Галина Владимировна</w:t>
      </w:r>
      <w:r w:rsidR="008B7C72" w:rsidRPr="008B7C72">
        <w:rPr>
          <w:rFonts w:ascii="Times New Roman" w:eastAsia="Times New Roman" w:hAnsi="Times New Roman"/>
          <w:kern w:val="0"/>
          <w:sz w:val="24"/>
          <w:szCs w:val="24"/>
          <w:lang w:eastAsia="ru-RU"/>
          <w14:ligatures w14:val="none"/>
        </w:rPr>
        <w:t>, преподаватель</w:t>
      </w:r>
      <w:r w:rsidR="008B7C72" w:rsidRPr="008B7C72">
        <w:rPr>
          <w:rFonts w:ascii="Times New Roman" w:eastAsia="Times New Roman" w:hAnsi="Times New Roman"/>
          <w:kern w:val="0"/>
          <w:sz w:val="24"/>
          <w:szCs w:val="20"/>
          <w:lang w:eastAsia="ru-RU"/>
          <w14:ligatures w14:val="none"/>
        </w:rPr>
        <w:t xml:space="preserve"> </w:t>
      </w:r>
      <w:r w:rsidR="008B7C72" w:rsidRPr="008B7C72">
        <w:rPr>
          <w:rFonts w:ascii="Times New Roman" w:eastAsia="Times New Roman" w:hAnsi="Times New Roman"/>
          <w:kern w:val="0"/>
          <w:sz w:val="24"/>
          <w:szCs w:val="24"/>
          <w:lang w:eastAsia="ru-RU"/>
          <w14:ligatures w14:val="none"/>
        </w:rPr>
        <w:t>ГБПОУ «КБАДК»</w:t>
      </w:r>
    </w:p>
    <w:p w14:paraId="5F0E37EA"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3F840265"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465CB63B"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6DC7D198"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25C09E18"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697DCB85"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19F58E20"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7C5A2F2C"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Arial" w:hAnsi="Times New Roman"/>
          <w:kern w:val="0"/>
          <w:sz w:val="24"/>
          <w:szCs w:val="24"/>
          <w:lang w:eastAsia="ru-RU"/>
          <w14:ligatures w14:val="none"/>
        </w:rPr>
      </w:pPr>
    </w:p>
    <w:p w14:paraId="2AD0AB1D" w14:textId="77777777" w:rsidR="008B7C72" w:rsidRPr="008B7C72" w:rsidRDefault="008B7C72" w:rsidP="008B7C72">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Times New Roman" w:hAnsi="Times New Roman"/>
          <w:kern w:val="0"/>
          <w:sz w:val="24"/>
          <w:szCs w:val="24"/>
          <w:lang w:eastAsia="ru-RU"/>
          <w14:ligatures w14:val="none"/>
        </w:rPr>
      </w:pPr>
    </w:p>
    <w:p w14:paraId="22414264" w14:textId="77777777" w:rsidR="008B7C72" w:rsidRPr="008B7C72" w:rsidRDefault="008B7C72" w:rsidP="008B7C72">
      <w:pPr>
        <w:tabs>
          <w:tab w:val="left" w:pos="0"/>
        </w:tabs>
        <w:spacing w:after="0" w:line="240" w:lineRule="auto"/>
        <w:rPr>
          <w:rFonts w:ascii="Times New Roman" w:eastAsia="Times New Roman" w:hAnsi="Times New Roman"/>
          <w:b/>
          <w:kern w:val="0"/>
          <w:sz w:val="24"/>
          <w:szCs w:val="24"/>
          <w:lang w:eastAsia="ru-RU"/>
          <w14:ligatures w14:val="none"/>
        </w:rPr>
        <w:sectPr w:rsidR="008B7C72" w:rsidRPr="008B7C72" w:rsidSect="00A1390D">
          <w:pgSz w:w="11906" w:h="16838"/>
          <w:pgMar w:top="851" w:right="424" w:bottom="851" w:left="1418" w:header="709" w:footer="709" w:gutter="0"/>
          <w:cols w:space="708"/>
          <w:titlePg/>
          <w:docGrid w:linePitch="360"/>
        </w:sectPr>
      </w:pPr>
    </w:p>
    <w:p w14:paraId="3C9CBB6A" w14:textId="77777777" w:rsidR="008B7C72" w:rsidRPr="008B7C72" w:rsidRDefault="008B7C72" w:rsidP="008B7C72">
      <w:pPr>
        <w:spacing w:after="0" w:line="360" w:lineRule="auto"/>
        <w:jc w:val="center"/>
        <w:rPr>
          <w:rFonts w:ascii="Times New Roman" w:eastAsia="Times New Roman" w:hAnsi="Times New Roman"/>
          <w:b/>
          <w:bCs/>
          <w:kern w:val="0"/>
          <w:lang w:eastAsia="ru-RU"/>
          <w14:ligatures w14:val="none"/>
        </w:rPr>
      </w:pPr>
      <w:r w:rsidRPr="008B7C72">
        <w:rPr>
          <w:rFonts w:ascii="Times New Roman" w:eastAsia="Times New Roman" w:hAnsi="Times New Roman"/>
          <w:b/>
          <w:bCs/>
          <w:kern w:val="0"/>
          <w:lang w:eastAsia="ru-RU"/>
          <w14:ligatures w14:val="none"/>
        </w:rPr>
        <w:lastRenderedPageBreak/>
        <w:t>СОДЕРЖАНИЕ</w:t>
      </w:r>
    </w:p>
    <w:tbl>
      <w:tblPr>
        <w:tblpPr w:leftFromText="180" w:rightFromText="180" w:vertAnchor="text" w:horzAnchor="margin" w:tblpY="513"/>
        <w:tblW w:w="10015" w:type="dxa"/>
        <w:tblLook w:val="01E0" w:firstRow="1" w:lastRow="1" w:firstColumn="1" w:lastColumn="1" w:noHBand="0" w:noVBand="0"/>
      </w:tblPr>
      <w:tblGrid>
        <w:gridCol w:w="8198"/>
        <w:gridCol w:w="1817"/>
      </w:tblGrid>
      <w:tr w:rsidR="008B7C72" w:rsidRPr="008B7C72" w14:paraId="2AF28598" w14:textId="77777777" w:rsidTr="00B046F8">
        <w:trPr>
          <w:trHeight w:val="812"/>
        </w:trPr>
        <w:tc>
          <w:tcPr>
            <w:tcW w:w="8198" w:type="dxa"/>
          </w:tcPr>
          <w:p w14:paraId="63CE971D" w14:textId="484160D5" w:rsidR="008B7C72" w:rsidRPr="008B7C72" w:rsidRDefault="008B7C72" w:rsidP="008B7C72">
            <w:pPr>
              <w:spacing w:after="0" w:line="240" w:lineRule="auto"/>
              <w:rPr>
                <w:rFonts w:ascii="Times New Roman" w:eastAsia="Times New Roman" w:hAnsi="Times New Roman"/>
                <w:b/>
                <w:kern w:val="0"/>
                <w:sz w:val="24"/>
                <w:szCs w:val="24"/>
                <w14:ligatures w14:val="none"/>
              </w:rPr>
            </w:pPr>
            <w:r w:rsidRPr="008B7C72">
              <w:rPr>
                <w:rFonts w:ascii="Times New Roman" w:eastAsia="Times New Roman" w:hAnsi="Times New Roman"/>
                <w:b/>
                <w:kern w:val="0"/>
                <w:sz w:val="24"/>
                <w:szCs w:val="24"/>
                <w14:ligatures w14:val="none"/>
              </w:rPr>
              <w:t xml:space="preserve">1.ОБЩАЯ ХАРАКТЕРИСТИКА РАБОЧЕЙ ПРОГРАММЫ УЧЕБНОЙ ДИСЦИПЛИНЫ </w:t>
            </w:r>
            <w:r w:rsidRPr="008B7C72">
              <w:rPr>
                <w:rFonts w:ascii="Times New Roman" w:eastAsia="Calibri" w:hAnsi="Times New Roman"/>
                <w:b/>
                <w:kern w:val="0"/>
                <w:sz w:val="24"/>
                <w:szCs w:val="24"/>
                <w14:ligatures w14:val="none"/>
              </w:rPr>
              <w:t>ОП 06 «ОХРАНА ТРУДА»</w:t>
            </w:r>
            <w:r w:rsidRPr="008B7C72">
              <w:rPr>
                <w:rFonts w:ascii="Times New Roman" w:eastAsia="Times New Roman" w:hAnsi="Times New Roman"/>
                <w:b/>
                <w:kern w:val="0"/>
                <w:sz w:val="24"/>
                <w:szCs w:val="24"/>
                <w14:ligatures w14:val="none"/>
              </w:rPr>
              <w:t xml:space="preserve">  </w:t>
            </w:r>
          </w:p>
          <w:p w14:paraId="078829ED"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c>
          <w:tcPr>
            <w:tcW w:w="1817" w:type="dxa"/>
          </w:tcPr>
          <w:p w14:paraId="719313DB" w14:textId="77777777" w:rsidR="008B7C72" w:rsidRDefault="008B7C72" w:rsidP="00B046F8">
            <w:pPr>
              <w:spacing w:after="0" w:line="240" w:lineRule="auto"/>
              <w:jc w:val="center"/>
              <w:rPr>
                <w:rFonts w:ascii="Times New Roman" w:eastAsia="Times New Roman" w:hAnsi="Times New Roman"/>
                <w:b/>
                <w:kern w:val="0"/>
                <w:sz w:val="24"/>
                <w:szCs w:val="24"/>
                <w14:ligatures w14:val="none"/>
              </w:rPr>
            </w:pPr>
          </w:p>
          <w:p w14:paraId="0DBD1C47" w14:textId="326DB40B" w:rsidR="00B046F8" w:rsidRPr="008B7C72" w:rsidRDefault="00B046F8" w:rsidP="00B046F8">
            <w:pPr>
              <w:spacing w:after="0" w:line="240" w:lineRule="auto"/>
              <w:jc w:val="center"/>
              <w:rPr>
                <w:rFonts w:ascii="Times New Roman" w:eastAsia="Times New Roman" w:hAnsi="Times New Roman"/>
                <w:b/>
                <w:kern w:val="0"/>
                <w:sz w:val="24"/>
                <w:szCs w:val="24"/>
                <w14:ligatures w14:val="none"/>
              </w:rPr>
            </w:pPr>
            <w:r>
              <w:rPr>
                <w:rFonts w:ascii="Times New Roman" w:eastAsia="Times New Roman" w:hAnsi="Times New Roman"/>
                <w:b/>
                <w:kern w:val="0"/>
                <w:sz w:val="24"/>
                <w:szCs w:val="24"/>
                <w14:ligatures w14:val="none"/>
              </w:rPr>
              <w:t>4</w:t>
            </w:r>
          </w:p>
        </w:tc>
      </w:tr>
      <w:tr w:rsidR="008B7C72" w:rsidRPr="008B7C72" w14:paraId="13BC5179" w14:textId="77777777" w:rsidTr="00B046F8">
        <w:trPr>
          <w:trHeight w:val="452"/>
        </w:trPr>
        <w:tc>
          <w:tcPr>
            <w:tcW w:w="8198" w:type="dxa"/>
          </w:tcPr>
          <w:p w14:paraId="3D2961A9" w14:textId="335B2EEE" w:rsidR="008B7C72" w:rsidRPr="008B7C72" w:rsidRDefault="008B7C72" w:rsidP="008B7C72">
            <w:pPr>
              <w:spacing w:after="0" w:line="240" w:lineRule="auto"/>
              <w:rPr>
                <w:rFonts w:ascii="Times New Roman" w:eastAsia="Times New Roman" w:hAnsi="Times New Roman"/>
                <w:b/>
                <w:kern w:val="0"/>
                <w:sz w:val="24"/>
                <w:szCs w:val="24"/>
                <w14:ligatures w14:val="none"/>
              </w:rPr>
            </w:pPr>
            <w:r w:rsidRPr="008B7C72">
              <w:rPr>
                <w:rFonts w:ascii="Times New Roman" w:eastAsia="Times New Roman" w:hAnsi="Times New Roman"/>
                <w:b/>
                <w:kern w:val="0"/>
                <w:sz w:val="24"/>
                <w:szCs w:val="24"/>
                <w14:ligatures w14:val="none"/>
              </w:rPr>
              <w:t xml:space="preserve">2.СТРУКТУРА И СОДЕРЖАНИЕ УЧЕБНОЙ  ДИСЦИПЛИНЫ  </w:t>
            </w:r>
          </w:p>
        </w:tc>
        <w:tc>
          <w:tcPr>
            <w:tcW w:w="1817" w:type="dxa"/>
          </w:tcPr>
          <w:p w14:paraId="77946A3B" w14:textId="279B72A3" w:rsidR="00B046F8" w:rsidRPr="008B7C72" w:rsidRDefault="00B046F8" w:rsidP="00B046F8">
            <w:pPr>
              <w:spacing w:after="0" w:line="240" w:lineRule="auto"/>
              <w:jc w:val="center"/>
              <w:rPr>
                <w:rFonts w:ascii="Times New Roman" w:eastAsia="Times New Roman" w:hAnsi="Times New Roman"/>
                <w:b/>
                <w:kern w:val="0"/>
                <w:sz w:val="24"/>
                <w:szCs w:val="24"/>
                <w14:ligatures w14:val="none"/>
              </w:rPr>
            </w:pPr>
            <w:r>
              <w:rPr>
                <w:rFonts w:ascii="Times New Roman" w:eastAsia="Times New Roman" w:hAnsi="Times New Roman"/>
                <w:b/>
                <w:kern w:val="0"/>
                <w:sz w:val="24"/>
                <w:szCs w:val="24"/>
                <w14:ligatures w14:val="none"/>
              </w:rPr>
              <w:t>6</w:t>
            </w:r>
          </w:p>
        </w:tc>
      </w:tr>
      <w:tr w:rsidR="008B7C72" w:rsidRPr="008B7C72" w14:paraId="0726FF09" w14:textId="77777777" w:rsidTr="00B046F8">
        <w:trPr>
          <w:trHeight w:val="657"/>
        </w:trPr>
        <w:tc>
          <w:tcPr>
            <w:tcW w:w="8198" w:type="dxa"/>
          </w:tcPr>
          <w:p w14:paraId="3A8E4222" w14:textId="419F866D" w:rsidR="008B7C72" w:rsidRPr="008B7C72" w:rsidRDefault="008B7C72" w:rsidP="008B7C72">
            <w:pPr>
              <w:spacing w:after="0" w:line="240" w:lineRule="auto"/>
              <w:rPr>
                <w:rFonts w:ascii="Times New Roman" w:eastAsia="Times New Roman" w:hAnsi="Times New Roman"/>
                <w:b/>
                <w:kern w:val="0"/>
                <w:sz w:val="24"/>
                <w:szCs w:val="24"/>
                <w14:ligatures w14:val="none"/>
              </w:rPr>
            </w:pPr>
            <w:r w:rsidRPr="008B7C72">
              <w:rPr>
                <w:rFonts w:ascii="Times New Roman" w:eastAsia="Times New Roman" w:hAnsi="Times New Roman"/>
                <w:b/>
                <w:kern w:val="0"/>
                <w:sz w:val="24"/>
                <w:szCs w:val="24"/>
                <w14:ligatures w14:val="none"/>
              </w:rPr>
              <w:t xml:space="preserve">3.УСЛОВИЯ РЕАЛИЗАЦИИ УЧЕБНОЙ ДИСЦИПЛИНЫ  </w:t>
            </w:r>
          </w:p>
          <w:p w14:paraId="7E8BEE83"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c>
          <w:tcPr>
            <w:tcW w:w="1817" w:type="dxa"/>
          </w:tcPr>
          <w:p w14:paraId="594A0176" w14:textId="7FE54472" w:rsidR="00B046F8" w:rsidRPr="008B7C72" w:rsidRDefault="00B046F8" w:rsidP="00B046F8">
            <w:pPr>
              <w:spacing w:after="0" w:line="240" w:lineRule="auto"/>
              <w:jc w:val="center"/>
              <w:rPr>
                <w:rFonts w:ascii="Times New Roman" w:eastAsia="Times New Roman" w:hAnsi="Times New Roman"/>
                <w:b/>
                <w:kern w:val="0"/>
                <w:sz w:val="24"/>
                <w:szCs w:val="24"/>
                <w14:ligatures w14:val="none"/>
              </w:rPr>
            </w:pPr>
            <w:r>
              <w:rPr>
                <w:rFonts w:ascii="Times New Roman" w:eastAsia="Times New Roman" w:hAnsi="Times New Roman"/>
                <w:b/>
                <w:kern w:val="0"/>
                <w:sz w:val="24"/>
                <w:szCs w:val="24"/>
                <w14:ligatures w14:val="none"/>
              </w:rPr>
              <w:t>14</w:t>
            </w:r>
          </w:p>
        </w:tc>
      </w:tr>
      <w:tr w:rsidR="008B7C72" w:rsidRPr="008B7C72" w14:paraId="6700E50E" w14:textId="77777777" w:rsidTr="00B046F8">
        <w:trPr>
          <w:trHeight w:val="812"/>
        </w:trPr>
        <w:tc>
          <w:tcPr>
            <w:tcW w:w="8198" w:type="dxa"/>
          </w:tcPr>
          <w:p w14:paraId="7E12B6B6" w14:textId="0F6728CB" w:rsidR="008B7C72" w:rsidRPr="008B7C72" w:rsidRDefault="008B7C72" w:rsidP="008B7C72">
            <w:pPr>
              <w:spacing w:after="0" w:line="240" w:lineRule="auto"/>
              <w:rPr>
                <w:rFonts w:ascii="Times New Roman" w:eastAsia="Times New Roman" w:hAnsi="Times New Roman"/>
                <w:b/>
                <w:kern w:val="0"/>
                <w:sz w:val="24"/>
                <w:szCs w:val="24"/>
                <w14:ligatures w14:val="none"/>
              </w:rPr>
            </w:pPr>
            <w:r w:rsidRPr="008B7C72">
              <w:rPr>
                <w:rFonts w:ascii="Times New Roman" w:eastAsia="Times New Roman" w:hAnsi="Times New Roman"/>
                <w:b/>
                <w:kern w:val="0"/>
                <w:sz w:val="24"/>
                <w:szCs w:val="24"/>
                <w14:ligatures w14:val="none"/>
              </w:rPr>
              <w:t xml:space="preserve">4.КОНТРОЛЬ И ОЦЕНКА РЕЗУЛЬТАТОВ ОСВОЕНИЯ УЧЕБНОЙ ДИСЦИПЛИНЫ   </w:t>
            </w:r>
          </w:p>
          <w:p w14:paraId="2EF85808" w14:textId="77777777" w:rsidR="008B7C72" w:rsidRPr="008B7C72" w:rsidRDefault="008B7C72" w:rsidP="008B7C72">
            <w:pPr>
              <w:spacing w:after="0" w:line="240" w:lineRule="auto"/>
              <w:rPr>
                <w:rFonts w:ascii="Times New Roman" w:eastAsia="Times New Roman" w:hAnsi="Times New Roman"/>
                <w:b/>
                <w:kern w:val="0"/>
                <w:sz w:val="24"/>
                <w:szCs w:val="24"/>
                <w14:ligatures w14:val="none"/>
              </w:rPr>
            </w:pPr>
          </w:p>
        </w:tc>
        <w:tc>
          <w:tcPr>
            <w:tcW w:w="1817" w:type="dxa"/>
          </w:tcPr>
          <w:p w14:paraId="565544EC" w14:textId="77777777" w:rsidR="008B7C72" w:rsidRDefault="008B7C72" w:rsidP="00B046F8">
            <w:pPr>
              <w:spacing w:after="0" w:line="240" w:lineRule="auto"/>
              <w:jc w:val="center"/>
              <w:rPr>
                <w:rFonts w:ascii="Times New Roman" w:eastAsia="Times New Roman" w:hAnsi="Times New Roman"/>
                <w:b/>
                <w:kern w:val="0"/>
                <w:sz w:val="24"/>
                <w:szCs w:val="24"/>
                <w14:ligatures w14:val="none"/>
              </w:rPr>
            </w:pPr>
          </w:p>
          <w:p w14:paraId="085604C0" w14:textId="1AE6245D" w:rsidR="00B046F8" w:rsidRPr="008B7C72" w:rsidRDefault="00B046F8" w:rsidP="00B046F8">
            <w:pPr>
              <w:spacing w:after="0" w:line="240" w:lineRule="auto"/>
              <w:jc w:val="center"/>
              <w:rPr>
                <w:rFonts w:ascii="Times New Roman" w:eastAsia="Times New Roman" w:hAnsi="Times New Roman"/>
                <w:b/>
                <w:kern w:val="0"/>
                <w:sz w:val="24"/>
                <w:szCs w:val="24"/>
                <w14:ligatures w14:val="none"/>
              </w:rPr>
            </w:pPr>
            <w:r>
              <w:rPr>
                <w:rFonts w:ascii="Times New Roman" w:eastAsia="Times New Roman" w:hAnsi="Times New Roman"/>
                <w:b/>
                <w:kern w:val="0"/>
                <w:sz w:val="24"/>
                <w:szCs w:val="24"/>
                <w14:ligatures w14:val="none"/>
              </w:rPr>
              <w:t>17</w:t>
            </w:r>
          </w:p>
        </w:tc>
      </w:tr>
    </w:tbl>
    <w:p w14:paraId="794C9DD3" w14:textId="77777777" w:rsidR="008B7C72" w:rsidRPr="008B7C72" w:rsidRDefault="008B7C72" w:rsidP="008B7C72">
      <w:pPr>
        <w:spacing w:after="0" w:line="360" w:lineRule="auto"/>
        <w:jc w:val="center"/>
        <w:rPr>
          <w:rFonts w:ascii="Times New Roman" w:eastAsia="Times New Roman" w:hAnsi="Times New Roman"/>
          <w:b/>
          <w:bCs/>
          <w:kern w:val="0"/>
          <w:lang w:eastAsia="ru-RU"/>
          <w14:ligatures w14:val="none"/>
        </w:rPr>
      </w:pPr>
    </w:p>
    <w:p w14:paraId="0B4FAEE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0AF5822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078EC86B"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0BAB77D5"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4C20DA61"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23669754"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31C82E0F"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679BC64B"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E132B12"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20684D19"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C627FB6"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49CA5BD5"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7331D7BD"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A2E53F0"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3E56F5C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291FBA19"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41330CA6"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E7925A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68A66057"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51CAE04B"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6F0B6C4B" w14:textId="77777777" w:rsidR="008B7C72" w:rsidRPr="008B7C72" w:rsidRDefault="008B7C72" w:rsidP="008B7C72">
      <w:pPr>
        <w:spacing w:after="0" w:line="360" w:lineRule="auto"/>
        <w:rPr>
          <w:rFonts w:ascii="Times New Roman" w:eastAsia="Times New Roman" w:hAnsi="Times New Roman"/>
          <w:b/>
          <w:bCs/>
          <w:kern w:val="0"/>
          <w:lang w:eastAsia="ru-RU"/>
          <w14:ligatures w14:val="none"/>
        </w:rPr>
      </w:pPr>
    </w:p>
    <w:p w14:paraId="24466B4A" w14:textId="77777777" w:rsidR="008B7C72" w:rsidRPr="008B7C72" w:rsidRDefault="008B7C72" w:rsidP="008B7C72">
      <w:pPr>
        <w:spacing w:after="0" w:line="240" w:lineRule="auto"/>
        <w:jc w:val="both"/>
        <w:rPr>
          <w:rFonts w:ascii="Times New Roman" w:eastAsia="Times New Roman" w:hAnsi="Times New Roman"/>
          <w:b/>
          <w:kern w:val="0"/>
          <w:sz w:val="24"/>
          <w:szCs w:val="24"/>
          <w:lang w:eastAsia="ru-RU"/>
          <w14:ligatures w14:val="none"/>
        </w:rPr>
        <w:sectPr w:rsidR="008B7C72" w:rsidRPr="008B7C72" w:rsidSect="00A1390D">
          <w:pgSz w:w="11906" w:h="16838"/>
          <w:pgMar w:top="851" w:right="424" w:bottom="851" w:left="1418" w:header="709" w:footer="709" w:gutter="0"/>
          <w:cols w:space="708"/>
          <w:titlePg/>
          <w:docGrid w:linePitch="360"/>
        </w:sectPr>
      </w:pPr>
    </w:p>
    <w:p w14:paraId="3C8EBB0B" w14:textId="77777777" w:rsidR="008B7C72" w:rsidRPr="008B7C72" w:rsidRDefault="008B7C72" w:rsidP="008B7C72">
      <w:pPr>
        <w:numPr>
          <w:ilvl w:val="0"/>
          <w:numId w:val="21"/>
        </w:num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ОБЩАЯ ХАРАКТЕРИСТИКА РАБОЧЕЙ ПРОГРАММЫ УЧЕБНОЙ ДИСЦИПЛИНЫ ОП 06 «ОХРАНА ТРУДА»</w:t>
      </w:r>
    </w:p>
    <w:p w14:paraId="15F57AC2" w14:textId="77777777" w:rsidR="00494B03" w:rsidRPr="00494B03" w:rsidRDefault="00494B03" w:rsidP="00494B03">
      <w:pPr>
        <w:keepNext/>
        <w:keepLines/>
        <w:spacing w:before="40" w:after="0" w:line="240" w:lineRule="auto"/>
        <w:outlineLvl w:val="2"/>
        <w:rPr>
          <w:rFonts w:ascii="Times New Roman" w:eastAsia="Times New Roman" w:hAnsi="Times New Roman"/>
          <w:b/>
          <w:kern w:val="0"/>
          <w:sz w:val="24"/>
          <w:szCs w:val="24"/>
          <w:lang w:eastAsia="ru-RU"/>
          <w14:ligatures w14:val="none"/>
        </w:rPr>
      </w:pPr>
      <w:r w:rsidRPr="00494B03">
        <w:rPr>
          <w:rFonts w:ascii="Times New Roman" w:eastAsia="Times New Roman" w:hAnsi="Times New Roman"/>
          <w:b/>
          <w:kern w:val="0"/>
          <w:sz w:val="24"/>
          <w:szCs w:val="24"/>
          <w:lang w:eastAsia="ru-RU"/>
          <w14:ligatures w14:val="none"/>
        </w:rPr>
        <w:t>1.1. Область применения программы</w:t>
      </w:r>
    </w:p>
    <w:p w14:paraId="59A995DE" w14:textId="30EC952A" w:rsidR="00494B03" w:rsidRPr="00494B03" w:rsidRDefault="00494B03" w:rsidP="00494B03">
      <w:pPr>
        <w:keepNext/>
        <w:keepLines/>
        <w:spacing w:before="40" w:after="0" w:line="240" w:lineRule="auto"/>
        <w:ind w:firstLine="708"/>
        <w:outlineLvl w:val="2"/>
        <w:rPr>
          <w:rFonts w:ascii="Times New Roman" w:eastAsia="Times New Roman" w:hAnsi="Times New Roman"/>
          <w:bCs/>
          <w:kern w:val="0"/>
          <w:sz w:val="24"/>
          <w:szCs w:val="24"/>
          <w:lang w:eastAsia="ru-RU"/>
          <w14:ligatures w14:val="none"/>
        </w:rPr>
      </w:pPr>
      <w:r w:rsidRPr="00494B03">
        <w:rPr>
          <w:rFonts w:ascii="Times New Roman" w:eastAsia="Times New Roman" w:hAnsi="Times New Roman"/>
          <w:bCs/>
          <w:kern w:val="0"/>
          <w:sz w:val="24"/>
          <w:szCs w:val="24"/>
          <w:lang w:eastAsia="ru-RU"/>
          <w14:ligatures w14:val="none"/>
        </w:rPr>
        <w:t>Рабочая программа учебной дисциплины  ОП 0</w:t>
      </w:r>
      <w:r>
        <w:rPr>
          <w:rFonts w:ascii="Times New Roman" w:eastAsia="Times New Roman" w:hAnsi="Times New Roman"/>
          <w:bCs/>
          <w:kern w:val="0"/>
          <w:sz w:val="24"/>
          <w:szCs w:val="24"/>
          <w:lang w:eastAsia="ru-RU"/>
          <w14:ligatures w14:val="none"/>
        </w:rPr>
        <w:t>6</w:t>
      </w:r>
      <w:r w:rsidRPr="00494B03">
        <w:rPr>
          <w:rFonts w:ascii="Times New Roman" w:eastAsia="Times New Roman" w:hAnsi="Times New Roman"/>
          <w:bCs/>
          <w:kern w:val="0"/>
          <w:sz w:val="24"/>
          <w:szCs w:val="24"/>
          <w:lang w:eastAsia="ru-RU"/>
          <w14:ligatures w14:val="none"/>
        </w:rPr>
        <w:t xml:space="preserve"> «</w:t>
      </w:r>
      <w:r>
        <w:rPr>
          <w:rFonts w:ascii="Times New Roman" w:eastAsia="Times New Roman" w:hAnsi="Times New Roman"/>
          <w:bCs/>
          <w:kern w:val="0"/>
          <w:sz w:val="24"/>
          <w:szCs w:val="24"/>
          <w:lang w:eastAsia="ru-RU"/>
          <w14:ligatures w14:val="none"/>
        </w:rPr>
        <w:t>Охрана труда</w:t>
      </w:r>
      <w:r w:rsidRPr="00494B03">
        <w:rPr>
          <w:rFonts w:ascii="Times New Roman" w:eastAsia="Times New Roman" w:hAnsi="Times New Roman"/>
          <w:bCs/>
          <w:kern w:val="0"/>
          <w:sz w:val="24"/>
          <w:szCs w:val="24"/>
          <w:lang w:eastAsia="ru-RU"/>
          <w14:ligatures w14:val="none"/>
        </w:rPr>
        <w:t>», является  частью общепрофессионального цикла ППССЗ в соответствии с ФГОС  по специальности СПО 23.02.07 «Техническое обслуживание и ремонт двигателей, систем и агрегатов автомобилей» (утвержденной ФГОС СПО приказом Минобрнауки России № 1568 от 09.12.2016 г. (в редакции от 01.09.2022 №796 г. (для специальности 23.02.07 «Техническое обслуживание и ремонт двигателей, систем и агрегатов автомобилей</w:t>
      </w:r>
      <w:r w:rsidR="00D96CEC">
        <w:rPr>
          <w:rFonts w:ascii="Times New Roman" w:eastAsia="Times New Roman" w:hAnsi="Times New Roman"/>
          <w:bCs/>
          <w:kern w:val="0"/>
          <w:sz w:val="24"/>
          <w:szCs w:val="24"/>
          <w:lang w:eastAsia="ru-RU"/>
          <w14:ligatures w14:val="none"/>
        </w:rPr>
        <w:t>.</w:t>
      </w:r>
      <w:r w:rsidRPr="00494B03">
        <w:rPr>
          <w:rFonts w:ascii="Times New Roman" w:eastAsia="Times New Roman" w:hAnsi="Times New Roman"/>
          <w:bCs/>
          <w:kern w:val="0"/>
          <w:sz w:val="24"/>
          <w:szCs w:val="24"/>
          <w:lang w:eastAsia="ru-RU"/>
          <w14:ligatures w14:val="none"/>
        </w:rPr>
        <w:t xml:space="preserve"> </w:t>
      </w:r>
    </w:p>
    <w:p w14:paraId="6A745A3F" w14:textId="452C9053" w:rsidR="008B7C72" w:rsidRPr="008B7C72" w:rsidRDefault="008B7C72" w:rsidP="008B7C72">
      <w:pPr>
        <w:keepNext/>
        <w:keepLines/>
        <w:spacing w:before="40" w:after="0" w:line="240" w:lineRule="auto"/>
        <w:outlineLvl w:val="2"/>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1.2.</w:t>
      </w:r>
      <w:r w:rsidRPr="008B7C72">
        <w:rPr>
          <w:rFonts w:ascii="Times New Roman" w:eastAsia="Times New Roman" w:hAnsi="Times New Roman"/>
          <w:b/>
          <w:spacing w:val="-5"/>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Цель</w:t>
      </w:r>
      <w:r w:rsidRPr="008B7C72">
        <w:rPr>
          <w:rFonts w:ascii="Times New Roman" w:eastAsia="Times New Roman" w:hAnsi="Times New Roman"/>
          <w:b/>
          <w:spacing w:val="-3"/>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и</w:t>
      </w:r>
      <w:r w:rsidRPr="008B7C72">
        <w:rPr>
          <w:rFonts w:ascii="Times New Roman" w:eastAsia="Times New Roman" w:hAnsi="Times New Roman"/>
          <w:b/>
          <w:spacing w:val="-2"/>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планируемые</w:t>
      </w:r>
      <w:r w:rsidRPr="008B7C72">
        <w:rPr>
          <w:rFonts w:ascii="Times New Roman" w:eastAsia="Times New Roman" w:hAnsi="Times New Roman"/>
          <w:b/>
          <w:spacing w:val="-3"/>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результаты</w:t>
      </w:r>
      <w:r w:rsidRPr="008B7C72">
        <w:rPr>
          <w:rFonts w:ascii="Times New Roman" w:eastAsia="Times New Roman" w:hAnsi="Times New Roman"/>
          <w:b/>
          <w:spacing w:val="-6"/>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освоения</w:t>
      </w:r>
      <w:r w:rsidRPr="008B7C72">
        <w:rPr>
          <w:rFonts w:ascii="Times New Roman" w:eastAsia="Times New Roman" w:hAnsi="Times New Roman"/>
          <w:b/>
          <w:spacing w:val="-3"/>
          <w:kern w:val="0"/>
          <w:sz w:val="24"/>
          <w:szCs w:val="24"/>
          <w:lang w:eastAsia="ru-RU"/>
          <w14:ligatures w14:val="none"/>
        </w:rPr>
        <w:t xml:space="preserve"> учебной </w:t>
      </w:r>
      <w:r w:rsidRPr="008B7C72">
        <w:rPr>
          <w:rFonts w:ascii="Times New Roman" w:eastAsia="Times New Roman" w:hAnsi="Times New Roman"/>
          <w:b/>
          <w:kern w:val="0"/>
          <w:sz w:val="24"/>
          <w:szCs w:val="24"/>
          <w:lang w:eastAsia="ru-RU"/>
          <w14:ligatures w14:val="none"/>
        </w:rPr>
        <w:t>дисциплины</w:t>
      </w:r>
    </w:p>
    <w:p w14:paraId="0CB721E5" w14:textId="77777777" w:rsidR="008B7C72" w:rsidRPr="008B7C72" w:rsidRDefault="008B7C72" w:rsidP="008B7C72">
      <w:pPr>
        <w:suppressAutoHyphens/>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 рамках программы учебной дисциплины обучающимися осваиваются умения и знания</w:t>
      </w:r>
    </w:p>
    <w:tbl>
      <w:tblPr>
        <w:tblW w:w="0" w:type="auto"/>
        <w:tblInd w:w="120" w:type="dxa"/>
        <w:tblBorders>
          <w:top w:val="single" w:sz="4" w:space="0" w:color="000009"/>
          <w:left w:val="single" w:sz="4" w:space="0" w:color="000009"/>
          <w:bottom w:val="single" w:sz="4" w:space="0" w:color="000009"/>
          <w:right w:val="single" w:sz="4" w:space="0" w:color="000009"/>
          <w:insideH w:val="single" w:sz="4" w:space="0" w:color="000009"/>
          <w:insideV w:val="single" w:sz="4" w:space="0" w:color="000009"/>
        </w:tblBorders>
        <w:tblLayout w:type="fixed"/>
        <w:tblLook w:val="01E0" w:firstRow="1" w:lastRow="1" w:firstColumn="1" w:lastColumn="1" w:noHBand="0" w:noVBand="0"/>
      </w:tblPr>
      <w:tblGrid>
        <w:gridCol w:w="1718"/>
        <w:gridCol w:w="4111"/>
        <w:gridCol w:w="3895"/>
      </w:tblGrid>
      <w:tr w:rsidR="008B7C72" w:rsidRPr="008B7C72" w14:paraId="5D48BF92" w14:textId="77777777" w:rsidTr="00494B03">
        <w:trPr>
          <w:trHeight w:val="369"/>
        </w:trPr>
        <w:tc>
          <w:tcPr>
            <w:tcW w:w="1718" w:type="dxa"/>
            <w:tcBorders>
              <w:bottom w:val="single" w:sz="4" w:space="0" w:color="000000"/>
            </w:tcBorders>
          </w:tcPr>
          <w:p w14:paraId="689BFD18" w14:textId="77777777" w:rsidR="008B7C72" w:rsidRPr="008B7C72" w:rsidRDefault="008B7C72" w:rsidP="008B7C72">
            <w:pPr>
              <w:spacing w:after="0" w:line="242"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Код ПК,</w:t>
            </w:r>
            <w:r w:rsidRPr="008B7C72">
              <w:rPr>
                <w:rFonts w:ascii="Times New Roman" w:eastAsia="Times New Roman" w:hAnsi="Times New Roman"/>
                <w:b/>
                <w:spacing w:val="-12"/>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ОК</w:t>
            </w:r>
          </w:p>
        </w:tc>
        <w:tc>
          <w:tcPr>
            <w:tcW w:w="4111" w:type="dxa"/>
            <w:tcBorders>
              <w:bottom w:val="single" w:sz="4" w:space="0" w:color="000000"/>
            </w:tcBorders>
          </w:tcPr>
          <w:p w14:paraId="434976AF" w14:textId="77777777" w:rsidR="008B7C72" w:rsidRPr="008B7C72" w:rsidRDefault="008B7C72" w:rsidP="008B7C72">
            <w:pPr>
              <w:spacing w:after="0" w:line="273" w:lineRule="exact"/>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Умения</w:t>
            </w:r>
          </w:p>
        </w:tc>
        <w:tc>
          <w:tcPr>
            <w:tcW w:w="3895" w:type="dxa"/>
            <w:tcBorders>
              <w:bottom w:val="single" w:sz="4" w:space="0" w:color="000000"/>
            </w:tcBorders>
          </w:tcPr>
          <w:p w14:paraId="745ADFCD" w14:textId="77777777" w:rsidR="008B7C72" w:rsidRPr="008B7C72" w:rsidRDefault="008B7C72" w:rsidP="008B7C72">
            <w:pPr>
              <w:spacing w:after="0" w:line="268" w:lineRule="exact"/>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Знания</w:t>
            </w:r>
          </w:p>
        </w:tc>
      </w:tr>
      <w:tr w:rsidR="008B7C72" w:rsidRPr="008B7C72" w14:paraId="528D9029" w14:textId="77777777" w:rsidTr="00494B03">
        <w:trPr>
          <w:trHeight w:val="594"/>
        </w:trPr>
        <w:tc>
          <w:tcPr>
            <w:tcW w:w="1718" w:type="dxa"/>
            <w:tcBorders>
              <w:bottom w:val="single" w:sz="4" w:space="0" w:color="000000"/>
            </w:tcBorders>
          </w:tcPr>
          <w:p w14:paraId="538916DF" w14:textId="5A78ECE8" w:rsidR="00494B03" w:rsidRDefault="00494B03" w:rsidP="008B7C72">
            <w:pPr>
              <w:spacing w:after="0" w:line="242" w:lineRule="auto"/>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ОК01 – ОК 09</w:t>
            </w:r>
          </w:p>
          <w:p w14:paraId="05E83728" w14:textId="4D83C77E" w:rsidR="008B7C72" w:rsidRPr="008B7C72" w:rsidRDefault="008B7C72" w:rsidP="008B7C72">
            <w:pPr>
              <w:spacing w:after="0" w:line="242"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w:t>
            </w:r>
            <w:r w:rsidRPr="008B7C72">
              <w:rPr>
                <w:rFonts w:ascii="Times New Roman" w:eastAsia="Times New Roman" w:hAnsi="Times New Roman"/>
                <w:spacing w:val="-4"/>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5.3</w:t>
            </w:r>
          </w:p>
        </w:tc>
        <w:tc>
          <w:tcPr>
            <w:tcW w:w="4111" w:type="dxa"/>
            <w:tcBorders>
              <w:bottom w:val="single" w:sz="4" w:space="0" w:color="000000"/>
            </w:tcBorders>
          </w:tcPr>
          <w:p w14:paraId="3898B5A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У 1. Применять методы и средства защиты от опасностей технических систем и технологических процессов </w:t>
            </w:r>
          </w:p>
          <w:p w14:paraId="557C888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2. Обеспечивать безопасные условия труда в профессиональной деятельности</w:t>
            </w:r>
          </w:p>
          <w:p w14:paraId="258E6ED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3. Анализировать в профессиональной деятельности</w:t>
            </w:r>
          </w:p>
          <w:p w14:paraId="644033F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4. Использовать экобиозащитную технику</w:t>
            </w:r>
          </w:p>
          <w:p w14:paraId="0E161AC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5. Оформлять документы по охране труда на автосервисном предприятии.</w:t>
            </w:r>
          </w:p>
          <w:p w14:paraId="010DA61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У 6. Производить расчёты материальных затрат на мероприятия по охране труда </w:t>
            </w:r>
          </w:p>
          <w:p w14:paraId="03A9DF3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7. Проводить ситуационный анализ несчастного случая с составлением схемы причинно-следственной связи</w:t>
            </w:r>
          </w:p>
          <w:p w14:paraId="26E4AAB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8. Проводить обследование рабочего места и составлять ведомость соответствия рабочего места требованиям техники безопасности</w:t>
            </w:r>
          </w:p>
          <w:p w14:paraId="2D7688E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9. Пользоваться средствами пожаротушения</w:t>
            </w:r>
          </w:p>
          <w:p w14:paraId="376FE7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У 10. Проводить контроль выхлопных газов на СО, СН и сравнивать с предельно допустимыми значениями.</w:t>
            </w:r>
          </w:p>
          <w:p w14:paraId="5B0FAFFC" w14:textId="77777777" w:rsidR="008B7C72" w:rsidRPr="008B7C72" w:rsidRDefault="008B7C72" w:rsidP="008B7C72">
            <w:pPr>
              <w:spacing w:after="0" w:line="273" w:lineRule="exact"/>
              <w:jc w:val="both"/>
              <w:rPr>
                <w:rFonts w:ascii="Times New Roman" w:eastAsia="Times New Roman" w:hAnsi="Times New Roman"/>
                <w:b/>
                <w:kern w:val="0"/>
                <w:sz w:val="24"/>
                <w:szCs w:val="24"/>
                <w:lang w:eastAsia="ru-RU"/>
                <w14:ligatures w14:val="none"/>
              </w:rPr>
            </w:pPr>
          </w:p>
        </w:tc>
        <w:tc>
          <w:tcPr>
            <w:tcW w:w="3895" w:type="dxa"/>
            <w:tcBorders>
              <w:bottom w:val="single" w:sz="4" w:space="0" w:color="000000"/>
            </w:tcBorders>
          </w:tcPr>
          <w:p w14:paraId="03DF405A"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1. Воздействия негативных факторов на человека</w:t>
            </w:r>
          </w:p>
          <w:p w14:paraId="26B45C18"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З 2. Правовых, нормативных и организационных основ охраны труда в организации </w:t>
            </w:r>
          </w:p>
          <w:p w14:paraId="703DBC50"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3. Правила оформления документов</w:t>
            </w:r>
          </w:p>
          <w:p w14:paraId="0B6E40BA"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З 4. Методики учёта затрат на мероприятия по улучшению условий охраны труда </w:t>
            </w:r>
          </w:p>
          <w:p w14:paraId="1FB5D632"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5. Организации технического обслуживания и ремонта автомобилей и правил безопасности при выполнении этих работ</w:t>
            </w:r>
          </w:p>
          <w:p w14:paraId="1DE6FF9A"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6. Организационных и инженерно-технических мероприятий по защите от опасностей</w:t>
            </w:r>
          </w:p>
          <w:p w14:paraId="41E87CB4"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7. Средства индивидуальной защиты</w:t>
            </w:r>
          </w:p>
          <w:p w14:paraId="0F04E35B"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8. Причины возникновения пожаров, пределов  распространения огня и  огнестойкости, средств пожаротушения</w:t>
            </w:r>
          </w:p>
          <w:p w14:paraId="4992C4FE"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9. Технические способы и средства защиты от поражения электротоком</w:t>
            </w:r>
          </w:p>
          <w:p w14:paraId="1E9C2130" w14:textId="77777777" w:rsidR="008B7C72" w:rsidRPr="008B7C72" w:rsidRDefault="008B7C72" w:rsidP="008B7C72">
            <w:pPr>
              <w:spacing w:after="0" w:line="276"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10. Правила технической эксплуатации электроустановок, электроинструмента, переносных светильников</w:t>
            </w:r>
          </w:p>
          <w:p w14:paraId="66B1EAE7" w14:textId="77777777" w:rsidR="008B7C72" w:rsidRPr="008B7C72" w:rsidRDefault="008B7C72" w:rsidP="008B7C72">
            <w:pPr>
              <w:spacing w:after="0" w:line="240" w:lineRule="auto"/>
              <w:jc w:val="both"/>
              <w:rPr>
                <w:rFonts w:ascii="Times New Roman" w:eastAsia="Times New Roman" w:hAnsi="Times New Roman"/>
                <w:b/>
                <w:bCs/>
                <w:color w:val="000000"/>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З 11. Правила охраны окружающей среды, бережливого производства</w:t>
            </w:r>
          </w:p>
        </w:tc>
      </w:tr>
    </w:tbl>
    <w:p w14:paraId="1BE0527C" w14:textId="77777777" w:rsidR="008B7C72" w:rsidRPr="008B7C72" w:rsidRDefault="008B7C72" w:rsidP="008B7C72">
      <w:pPr>
        <w:widowControl w:val="0"/>
        <w:autoSpaceDE w:val="0"/>
        <w:autoSpaceDN w:val="0"/>
        <w:spacing w:after="0" w:line="276" w:lineRule="auto"/>
        <w:ind w:firstLine="708"/>
        <w:jc w:val="both"/>
        <w:rPr>
          <w:rFonts w:ascii="Times New Roman" w:eastAsia="Times New Roman" w:hAnsi="Times New Roman"/>
          <w:kern w:val="0"/>
          <w:sz w:val="24"/>
          <w:szCs w:val="24"/>
          <w14:ligatures w14:val="none"/>
        </w:rPr>
      </w:pPr>
      <w:r w:rsidRPr="008B7C72">
        <w:rPr>
          <w:rFonts w:ascii="Times New Roman" w:eastAsia="Times New Roman" w:hAnsi="Times New Roman"/>
          <w:b/>
          <w:kern w:val="0"/>
          <w:sz w:val="24"/>
          <w:szCs w:val="24"/>
          <w14:ligatures w14:val="none"/>
        </w:rPr>
        <w:lastRenderedPageBreak/>
        <w:t xml:space="preserve"> </w:t>
      </w:r>
      <w:r w:rsidRPr="008B7C72">
        <w:rPr>
          <w:rFonts w:ascii="Times New Roman" w:eastAsia="Times New Roman" w:hAnsi="Times New Roman"/>
          <w:kern w:val="0"/>
          <w:sz w:val="24"/>
          <w:szCs w:val="24"/>
          <w14:ligatures w14:val="none"/>
        </w:rPr>
        <w:t>На основании протокола №1 от 07.09.2021г.  заседания ЦМК общепрофессиональных дисциплин определены личностные результаты в рамках изучения дисциплины в соответствии с Программой воспитания:</w:t>
      </w:r>
    </w:p>
    <w:p w14:paraId="07C90D82" w14:textId="77777777" w:rsidR="008B7C72" w:rsidRPr="008B7C72" w:rsidRDefault="008B7C72" w:rsidP="008B7C72">
      <w:pPr>
        <w:widowControl w:val="0"/>
        <w:autoSpaceDE w:val="0"/>
        <w:autoSpaceDN w:val="0"/>
        <w:spacing w:after="0" w:line="276" w:lineRule="auto"/>
        <w:jc w:val="both"/>
        <w:rPr>
          <w:rFonts w:ascii="Times New Roman" w:eastAsia="Times New Roman" w:hAnsi="Times New Roman"/>
          <w:b/>
          <w:kern w:val="0"/>
          <w:sz w:val="24"/>
          <w:szCs w:val="24"/>
          <w14:ligatures w14:val="none"/>
        </w:rPr>
      </w:pPr>
    </w:p>
    <w:p w14:paraId="4717D904" w14:textId="77777777" w:rsidR="008B7C72" w:rsidRPr="008B7C72" w:rsidRDefault="008B7C72" w:rsidP="008B7C72">
      <w:pPr>
        <w:spacing w:after="0" w:line="276" w:lineRule="auto"/>
        <w:jc w:val="both"/>
        <w:rPr>
          <w:rFonts w:ascii="Times New Roman" w:eastAsia="Arial" w:hAnsi="Times New Roman"/>
          <w:b/>
          <w:kern w:val="0"/>
          <w:sz w:val="24"/>
          <w:szCs w:val="24"/>
          <w:lang w:eastAsia="ru-RU"/>
          <w14:ligatures w14:val="none"/>
        </w:rPr>
      </w:pPr>
      <w:r w:rsidRPr="008B7C72">
        <w:rPr>
          <w:rFonts w:ascii="Times New Roman" w:eastAsia="Arial" w:hAnsi="Times New Roman"/>
          <w:b/>
          <w:kern w:val="0"/>
          <w:sz w:val="24"/>
          <w:szCs w:val="24"/>
          <w:lang w:eastAsia="ru-RU"/>
          <w14:ligatures w14:val="none"/>
        </w:rPr>
        <w:t>Личностные результаты:</w:t>
      </w:r>
    </w:p>
    <w:p w14:paraId="78ED4F68" w14:textId="77777777" w:rsidR="008B7C72" w:rsidRPr="008B7C72" w:rsidRDefault="008B7C72" w:rsidP="008B7C72">
      <w:pPr>
        <w:spacing w:after="0" w:line="276" w:lineRule="auto"/>
        <w:jc w:val="both"/>
        <w:rPr>
          <w:rFonts w:ascii="Times New Roman" w:eastAsia="Times New Roman" w:hAnsi="Times New Roman"/>
          <w:b/>
          <w:bCs/>
          <w:kern w:val="0"/>
          <w:sz w:val="24"/>
          <w:szCs w:val="24"/>
          <w:lang w:eastAsia="ru-RU"/>
          <w14:ligatures w14:val="none"/>
        </w:rPr>
      </w:pPr>
    </w:p>
    <w:p w14:paraId="430C4AA2"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1 – </w:t>
      </w:r>
      <w:r w:rsidRPr="008B7C72">
        <w:rPr>
          <w:rFonts w:ascii="Times New Roman" w:eastAsia="Times New Roman" w:hAnsi="Times New Roman"/>
          <w:kern w:val="0"/>
          <w:sz w:val="24"/>
          <w:szCs w:val="24"/>
          <w:lang w:eastAsia="ru-RU"/>
          <w14:ligatures w14:val="none"/>
        </w:rPr>
        <w:t>Осознающий себя гражданином и защитником великой страны.</w:t>
      </w:r>
    </w:p>
    <w:p w14:paraId="4997FA73"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4 – </w:t>
      </w:r>
      <w:r w:rsidRPr="008B7C72">
        <w:rPr>
          <w:rFonts w:ascii="Times New Roman" w:eastAsia="Times New Roman" w:hAnsi="Times New Roman"/>
          <w:kern w:val="0"/>
          <w:sz w:val="24"/>
          <w:szCs w:val="24"/>
          <w:lang w:eastAsia="ru-RU"/>
          <w14:ligatures w14:val="none"/>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p w14:paraId="666FE032"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10 - </w:t>
      </w:r>
      <w:r w:rsidRPr="008B7C72">
        <w:rPr>
          <w:rFonts w:ascii="Times New Roman" w:eastAsia="Times New Roman" w:hAnsi="Times New Roman"/>
          <w:kern w:val="0"/>
          <w:sz w:val="24"/>
          <w:szCs w:val="24"/>
          <w:lang w:eastAsia="ru-RU"/>
          <w14:ligatures w14:val="none"/>
        </w:rPr>
        <w:t>Заботящийся о защите окружающей среды, собственной и чужой безопасности, в том числе цифровой</w:t>
      </w:r>
    </w:p>
    <w:p w14:paraId="6CF8D6DF" w14:textId="77777777" w:rsidR="008B7C72" w:rsidRPr="008B7C72" w:rsidRDefault="008B7C72" w:rsidP="008B7C72">
      <w:pPr>
        <w:spacing w:after="0" w:line="276" w:lineRule="auto"/>
        <w:jc w:val="both"/>
        <w:rPr>
          <w:rFonts w:ascii="Times New Roman" w:eastAsia="Times New Roman" w:hAnsi="Times New Roman"/>
          <w:color w:val="000000"/>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13 – </w:t>
      </w:r>
      <w:r w:rsidRPr="008B7C72">
        <w:rPr>
          <w:rFonts w:ascii="Times New Roman" w:eastAsia="Times New Roman" w:hAnsi="Times New Roman"/>
          <w:color w:val="000000"/>
          <w:kern w:val="0"/>
          <w:sz w:val="24"/>
          <w:szCs w:val="24"/>
          <w:lang w:eastAsia="ru-RU"/>
          <w14:ligatures w14:val="none"/>
        </w:rPr>
        <w:t>Способный ставить перед собой цели для решения возникающих профессиональных задач, осуществлять поиск, анализ информации, подбирать способы решения и средства развития, в том числе с использованием информационных технологий</w:t>
      </w:r>
    </w:p>
    <w:p w14:paraId="21581AC1" w14:textId="77777777" w:rsidR="008B7C72" w:rsidRPr="008B7C72" w:rsidRDefault="008B7C72" w:rsidP="008B7C72">
      <w:pPr>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ЛР 18</w:t>
      </w:r>
      <w:r w:rsidRPr="008B7C72">
        <w:rPr>
          <w:rFonts w:ascii="Times New Roman" w:eastAsia="Times New Roman" w:hAnsi="Times New Roman"/>
          <w:bCs/>
          <w:kern w:val="0"/>
          <w:sz w:val="24"/>
          <w:szCs w:val="24"/>
          <w:lang w:eastAsia="ru-RU"/>
          <w14:ligatures w14:val="none"/>
        </w:rPr>
        <w:t xml:space="preserve"> – Соблюдающий профессиональную этику</w:t>
      </w:r>
    </w:p>
    <w:p w14:paraId="4C072DC3" w14:textId="77777777" w:rsidR="008B7C72" w:rsidRPr="008B7C72" w:rsidRDefault="008B7C72" w:rsidP="008B7C72">
      <w:pPr>
        <w:spacing w:after="0" w:line="276" w:lineRule="auto"/>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ЛР 22</w:t>
      </w:r>
      <w:r w:rsidRPr="008B7C72">
        <w:rPr>
          <w:rFonts w:ascii="Times New Roman" w:eastAsia="Calibri" w:hAnsi="Times New Roman"/>
          <w:kern w:val="0"/>
          <w:sz w:val="24"/>
          <w:szCs w:val="24"/>
          <w:lang w:eastAsia="ru-RU"/>
          <w14:ligatures w14:val="none"/>
        </w:rPr>
        <w:t xml:space="preserve"> – Демонстрирующий профессиональную жизнестойкость, э</w:t>
      </w:r>
      <w:r w:rsidRPr="008B7C72">
        <w:rPr>
          <w:rFonts w:ascii="Times New Roman" w:eastAsia="Times New Roman" w:hAnsi="Times New Roman"/>
          <w:kern w:val="0"/>
          <w:sz w:val="24"/>
          <w:szCs w:val="24"/>
          <w:lang w:eastAsia="ru-RU"/>
          <w14:ligatures w14:val="none"/>
        </w:rPr>
        <w:t>кономически активный, предприимчивый</w:t>
      </w:r>
    </w:p>
    <w:p w14:paraId="4A736EE7" w14:textId="77777777" w:rsidR="008B7C72" w:rsidRPr="008B7C72" w:rsidRDefault="008B7C72" w:rsidP="008B7C72">
      <w:pPr>
        <w:spacing w:after="0" w:line="276" w:lineRule="auto"/>
        <w:jc w:val="both"/>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24 - </w:t>
      </w:r>
      <w:r w:rsidRPr="008B7C72">
        <w:rPr>
          <w:rFonts w:ascii="Times New Roman" w:eastAsia="Times New Roman" w:hAnsi="Times New Roman"/>
          <w:kern w:val="0"/>
          <w:sz w:val="24"/>
          <w:szCs w:val="24"/>
          <w:lang w:eastAsia="ru-RU"/>
          <w14:ligatures w14:val="none"/>
        </w:rPr>
        <w:t xml:space="preserve"> Способный выполнять производственные задачи в соответствии с трудовым, административным, гражданским и уголовным кодексом РФ</w:t>
      </w:r>
    </w:p>
    <w:p w14:paraId="49725E52" w14:textId="77777777" w:rsidR="008B7C72" w:rsidRPr="008B7C72" w:rsidRDefault="008B7C72" w:rsidP="008B7C72">
      <w:pPr>
        <w:spacing w:after="0" w:line="276" w:lineRule="auto"/>
        <w:jc w:val="both"/>
        <w:rPr>
          <w:rFonts w:ascii="Times New Roman" w:eastAsia="Calibri"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ЛР 27</w:t>
      </w:r>
      <w:r w:rsidRPr="008B7C72">
        <w:rPr>
          <w:rFonts w:ascii="Times New Roman" w:eastAsia="Calibri" w:hAnsi="Times New Roman"/>
          <w:kern w:val="0"/>
          <w:sz w:val="24"/>
          <w:szCs w:val="24"/>
          <w:lang w:eastAsia="ru-RU"/>
          <w14:ligatures w14:val="none"/>
        </w:rPr>
        <w:t xml:space="preserve"> – Демонстрирующий интерес к повышению уровня финансовой грамотности</w:t>
      </w:r>
    </w:p>
    <w:p w14:paraId="439957CA" w14:textId="77777777" w:rsidR="008B7C72" w:rsidRPr="008B7C72" w:rsidRDefault="008B7C72" w:rsidP="008B7C72">
      <w:pPr>
        <w:spacing w:after="0" w:line="276" w:lineRule="auto"/>
        <w:jc w:val="both"/>
        <w:rPr>
          <w:rFonts w:ascii="Times New Roman" w:eastAsia="Calibri"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28 – </w:t>
      </w:r>
      <w:r w:rsidRPr="008B7C72">
        <w:rPr>
          <w:rFonts w:ascii="Times New Roman" w:eastAsia="Calibri" w:hAnsi="Times New Roman"/>
          <w:kern w:val="0"/>
          <w:sz w:val="24"/>
          <w:szCs w:val="24"/>
          <w:lang w:eastAsia="ru-RU"/>
          <w14:ligatures w14:val="none"/>
        </w:rPr>
        <w:t>Осознающий ценности человеческой жизни, семьи, гражданского общества, многонационального российского народа, человечества, принимающий активное участие в общественных мероприятиях, оказывающий поддержку нуждающимся</w:t>
      </w:r>
    </w:p>
    <w:p w14:paraId="6CC9BEB7" w14:textId="77777777" w:rsidR="008B7C72" w:rsidRPr="008B7C72" w:rsidRDefault="008B7C72" w:rsidP="008B7C72">
      <w:pPr>
        <w:spacing w:after="0" w:line="276" w:lineRule="auto"/>
        <w:jc w:val="both"/>
        <w:rPr>
          <w:rFonts w:ascii="Times New Roman" w:eastAsia="Calibri" w:hAnsi="Times New Roman"/>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 xml:space="preserve">ЛР 34 - </w:t>
      </w:r>
      <w:r w:rsidRPr="008B7C72">
        <w:rPr>
          <w:rFonts w:ascii="Times New Roman" w:eastAsia="Calibri" w:hAnsi="Times New Roman"/>
          <w:kern w:val="0"/>
          <w:sz w:val="24"/>
          <w:szCs w:val="24"/>
          <w:lang w:eastAsia="ru-RU"/>
          <w14:ligatures w14:val="none"/>
        </w:rPr>
        <w:t xml:space="preserve"> Осознанно выполняющий правила здорового и экологически целесообразного образа жизни, безопасного для человека и окружающей его среды.</w:t>
      </w:r>
    </w:p>
    <w:p w14:paraId="12A6669F" w14:textId="77777777" w:rsidR="008B7C72" w:rsidRPr="008B7C72" w:rsidRDefault="008B7C72" w:rsidP="008B7C72">
      <w:pPr>
        <w:spacing w:after="0" w:line="276" w:lineRule="auto"/>
        <w:jc w:val="both"/>
        <w:rPr>
          <w:rFonts w:ascii="Times New Roman" w:eastAsia="Calibri" w:hAnsi="Times New Roman"/>
          <w:kern w:val="0"/>
          <w:sz w:val="24"/>
          <w:szCs w:val="24"/>
          <w:lang w:eastAsia="ru-RU"/>
          <w14:ligatures w14:val="none"/>
        </w:rPr>
      </w:pPr>
    </w:p>
    <w:p w14:paraId="14BBAA38" w14:textId="77777777" w:rsidR="008B7C72" w:rsidRPr="008B7C72" w:rsidRDefault="008B7C72" w:rsidP="008B7C72">
      <w:pPr>
        <w:tabs>
          <w:tab w:val="left" w:pos="5775"/>
        </w:tabs>
        <w:spacing w:after="0" w:line="240" w:lineRule="auto"/>
        <w:jc w:val="both"/>
        <w:rPr>
          <w:rFonts w:ascii="Times New Roman" w:eastAsia="Times New Roman" w:hAnsi="Times New Roman"/>
          <w:kern w:val="0"/>
          <w:sz w:val="24"/>
          <w:szCs w:val="24"/>
          <w:lang w:eastAsia="ru-RU"/>
          <w14:ligatures w14:val="none"/>
        </w:rPr>
      </w:pPr>
    </w:p>
    <w:p w14:paraId="7E7DF29E" w14:textId="77777777" w:rsidR="008B7C72" w:rsidRPr="008B7C72" w:rsidRDefault="008B7C72" w:rsidP="008B7C72">
      <w:pPr>
        <w:tabs>
          <w:tab w:val="left" w:pos="5775"/>
        </w:tabs>
        <w:spacing w:after="0" w:line="240" w:lineRule="auto"/>
        <w:jc w:val="both"/>
        <w:rPr>
          <w:rFonts w:ascii="Times New Roman" w:eastAsia="Times New Roman" w:hAnsi="Times New Roman"/>
          <w:kern w:val="0"/>
          <w:sz w:val="24"/>
          <w:szCs w:val="24"/>
          <w:lang w:eastAsia="ru-RU"/>
          <w14:ligatures w14:val="none"/>
        </w:rPr>
      </w:pPr>
    </w:p>
    <w:p w14:paraId="40D19428"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432D86A4"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44931FB0"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5B33822C"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6215A6A7"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73A7383F"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7125B215"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4E2DD0BB"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4EAD6E93"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6E77D2AB"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05D9DF17"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1250174D"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259AA351"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387812B3"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p>
    <w:p w14:paraId="50576DE4"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sectPr w:rsidR="008B7C72" w:rsidRPr="008B7C72" w:rsidSect="00A1390D">
          <w:pgSz w:w="11906" w:h="16838"/>
          <w:pgMar w:top="851" w:right="424" w:bottom="851" w:left="1418" w:header="709" w:footer="709" w:gutter="0"/>
          <w:cols w:space="708"/>
          <w:titlePg/>
          <w:docGrid w:linePitch="360"/>
        </w:sectPr>
      </w:pPr>
    </w:p>
    <w:p w14:paraId="451FACF4" w14:textId="77777777" w:rsidR="008B7C72" w:rsidRPr="008B7C72" w:rsidRDefault="008B7C72" w:rsidP="008B7C72">
      <w:pPr>
        <w:spacing w:after="0" w:line="240" w:lineRule="auto"/>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lastRenderedPageBreak/>
        <w:t xml:space="preserve">2. СТРУКТУРА И СОДЕРЖАНИЕ УЧЕБНОЙ ДИСЦИПЛИНЫ </w:t>
      </w:r>
      <w:r w:rsidRPr="008B7C72">
        <w:rPr>
          <w:rFonts w:ascii="Times New Roman" w:eastAsia="Times New Roman" w:hAnsi="Times New Roman"/>
          <w:b/>
          <w:kern w:val="0"/>
          <w:sz w:val="24"/>
          <w:szCs w:val="24"/>
          <w:lang w:eastAsia="ru-RU"/>
          <w14:ligatures w14:val="none"/>
        </w:rPr>
        <w:t>ОП 06 «ОХРАНА ТРУДА»</w:t>
      </w:r>
    </w:p>
    <w:p w14:paraId="6B3AE068" w14:textId="77777777" w:rsidR="008B7C72" w:rsidRPr="008B7C72" w:rsidRDefault="008B7C72" w:rsidP="008B7C72">
      <w:pPr>
        <w:spacing w:after="0" w:line="240" w:lineRule="auto"/>
        <w:jc w:val="center"/>
        <w:rPr>
          <w:rFonts w:ascii="Times New Roman" w:eastAsia="Times New Roman" w:hAnsi="Times New Roman"/>
          <w:b/>
          <w:bCs/>
          <w:kern w:val="0"/>
          <w:sz w:val="24"/>
          <w:szCs w:val="24"/>
          <w:lang w:eastAsia="ru-RU"/>
          <w14:ligatures w14:val="none"/>
        </w:rPr>
      </w:pPr>
    </w:p>
    <w:p w14:paraId="4CBFF8D5" w14:textId="77777777" w:rsidR="008B7C72" w:rsidRPr="008B7C72" w:rsidRDefault="008B7C72" w:rsidP="008B7C72">
      <w:pPr>
        <w:spacing w:after="0" w:line="240" w:lineRule="auto"/>
        <w:jc w:val="both"/>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2.1. Объем учебной дисциплины и виды учебной работы.</w:t>
      </w:r>
    </w:p>
    <w:p w14:paraId="7BB9D160" w14:textId="77777777" w:rsidR="008B7C72" w:rsidRPr="008B7C72" w:rsidRDefault="008B7C72" w:rsidP="008B7C72">
      <w:pPr>
        <w:spacing w:after="0" w:line="240" w:lineRule="auto"/>
        <w:jc w:val="both"/>
        <w:rPr>
          <w:rFonts w:ascii="Times New Roman" w:eastAsia="Times New Roman" w:hAnsi="Times New Roman"/>
          <w:b/>
          <w:kern w:val="0"/>
          <w:sz w:val="24"/>
          <w:szCs w:val="24"/>
          <w:lang w:eastAsia="ru-RU"/>
          <w14:ligatures w14:val="none"/>
        </w:rPr>
      </w:pPr>
    </w:p>
    <w:tbl>
      <w:tblPr>
        <w:tblW w:w="9564" w:type="dxa"/>
        <w:tblInd w:w="-95" w:type="dxa"/>
        <w:tblCellMar>
          <w:top w:w="45" w:type="dxa"/>
          <w:left w:w="113" w:type="dxa"/>
          <w:right w:w="115" w:type="dxa"/>
        </w:tblCellMar>
        <w:tblLook w:val="04A0" w:firstRow="1" w:lastRow="0" w:firstColumn="1" w:lastColumn="0" w:noHBand="0" w:noVBand="1"/>
      </w:tblPr>
      <w:tblGrid>
        <w:gridCol w:w="7721"/>
        <w:gridCol w:w="1843"/>
      </w:tblGrid>
      <w:tr w:rsidR="008B7C72" w:rsidRPr="008B7C72" w14:paraId="61B0CDA8" w14:textId="77777777" w:rsidTr="00C15763">
        <w:trPr>
          <w:trHeight w:val="331"/>
        </w:trPr>
        <w:tc>
          <w:tcPr>
            <w:tcW w:w="7721" w:type="dxa"/>
            <w:tcBorders>
              <w:top w:val="single" w:sz="6" w:space="0" w:color="000000"/>
              <w:left w:val="single" w:sz="6" w:space="0" w:color="000000"/>
              <w:bottom w:val="single" w:sz="6" w:space="0" w:color="000000"/>
              <w:right w:val="single" w:sz="6" w:space="0" w:color="000000"/>
            </w:tcBorders>
          </w:tcPr>
          <w:p w14:paraId="22A25374" w14:textId="77777777" w:rsidR="008B7C72" w:rsidRPr="008B7C72" w:rsidRDefault="008B7C72" w:rsidP="008B7C72">
            <w:pPr>
              <w:spacing w:after="0"/>
              <w:ind w:left="9"/>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Вид учебной работы </w:t>
            </w:r>
          </w:p>
        </w:tc>
        <w:tc>
          <w:tcPr>
            <w:tcW w:w="1843" w:type="dxa"/>
            <w:tcBorders>
              <w:top w:val="single" w:sz="6" w:space="0" w:color="000000"/>
              <w:left w:val="single" w:sz="6" w:space="0" w:color="000000"/>
              <w:bottom w:val="single" w:sz="6" w:space="0" w:color="000000"/>
              <w:right w:val="single" w:sz="6" w:space="0" w:color="000000"/>
            </w:tcBorders>
          </w:tcPr>
          <w:p w14:paraId="48683B1E" w14:textId="77777777" w:rsidR="008B7C72" w:rsidRPr="008B7C72" w:rsidRDefault="008B7C72" w:rsidP="008B7C72">
            <w:pPr>
              <w:spacing w:after="0"/>
              <w:ind w:left="91"/>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Объем в часах</w:t>
            </w:r>
          </w:p>
        </w:tc>
      </w:tr>
      <w:tr w:rsidR="008B7C72" w:rsidRPr="008B7C72" w14:paraId="1BC6E127" w14:textId="77777777" w:rsidTr="00C15763">
        <w:trPr>
          <w:trHeight w:val="288"/>
        </w:trPr>
        <w:tc>
          <w:tcPr>
            <w:tcW w:w="7721" w:type="dxa"/>
            <w:tcBorders>
              <w:top w:val="single" w:sz="6" w:space="0" w:color="000000"/>
              <w:left w:val="single" w:sz="6" w:space="0" w:color="000000"/>
              <w:bottom w:val="single" w:sz="6" w:space="0" w:color="000000"/>
              <w:right w:val="single" w:sz="6" w:space="0" w:color="000000"/>
            </w:tcBorders>
          </w:tcPr>
          <w:p w14:paraId="56CE851D" w14:textId="77777777" w:rsidR="008B7C72" w:rsidRPr="008B7C72" w:rsidRDefault="008B7C72" w:rsidP="008B7C72">
            <w:pPr>
              <w:spacing w:after="0"/>
              <w:ind w:left="5"/>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Объем образовательной программы учебной дисциплины </w:t>
            </w:r>
          </w:p>
          <w:p w14:paraId="4BD596A1" w14:textId="77777777" w:rsidR="008B7C72" w:rsidRPr="008B7C72" w:rsidRDefault="008B7C72" w:rsidP="008B7C72">
            <w:pPr>
              <w:spacing w:after="0"/>
              <w:ind w:left="5"/>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5C008A4F" w14:textId="6AA6E27F" w:rsidR="008B7C72" w:rsidRPr="008B7C72" w:rsidRDefault="008B7C72" w:rsidP="008B7C72">
            <w:pPr>
              <w:tabs>
                <w:tab w:val="left" w:pos="690"/>
                <w:tab w:val="center" w:pos="877"/>
              </w:tabs>
              <w:spacing w:after="0"/>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w:t>
            </w:r>
            <w:r w:rsidR="00494B03">
              <w:rPr>
                <w:rFonts w:ascii="Times New Roman" w:eastAsia="Times New Roman" w:hAnsi="Times New Roman"/>
                <w:kern w:val="0"/>
                <w:sz w:val="24"/>
                <w:szCs w:val="24"/>
                <w:lang w:eastAsia="ru-RU"/>
                <w14:ligatures w14:val="none"/>
              </w:rPr>
              <w:t>2</w:t>
            </w:r>
          </w:p>
        </w:tc>
      </w:tr>
      <w:tr w:rsidR="008B7C72" w:rsidRPr="008B7C72" w14:paraId="5F1FC451" w14:textId="77777777" w:rsidTr="00C15763">
        <w:trPr>
          <w:trHeight w:val="293"/>
        </w:trPr>
        <w:tc>
          <w:tcPr>
            <w:tcW w:w="7721" w:type="dxa"/>
            <w:tcBorders>
              <w:top w:val="single" w:sz="6" w:space="0" w:color="000000"/>
              <w:left w:val="single" w:sz="6" w:space="0" w:color="000000"/>
              <w:bottom w:val="single" w:sz="6" w:space="0" w:color="000000"/>
              <w:right w:val="single" w:sz="6" w:space="0" w:color="000000"/>
            </w:tcBorders>
          </w:tcPr>
          <w:p w14:paraId="37B85096" w14:textId="77777777" w:rsidR="008B7C72" w:rsidRPr="008B7C72" w:rsidRDefault="008B7C72" w:rsidP="008B7C72">
            <w:pPr>
              <w:spacing w:after="0"/>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в т. ч. в форме практической подготовки </w:t>
            </w:r>
          </w:p>
          <w:p w14:paraId="34F865E8"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386A3FD6" w14:textId="46865883" w:rsidR="008B7C72" w:rsidRPr="008B7C72" w:rsidRDefault="008B7C72" w:rsidP="008B7C72">
            <w:pPr>
              <w:tabs>
                <w:tab w:val="left" w:pos="525"/>
                <w:tab w:val="center" w:pos="875"/>
              </w:tabs>
              <w:spacing w:after="0"/>
              <w:ind w:right="5"/>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w:t>
            </w:r>
            <w:r w:rsidR="00494B03">
              <w:rPr>
                <w:rFonts w:ascii="Times New Roman" w:eastAsia="Times New Roman" w:hAnsi="Times New Roman"/>
                <w:kern w:val="0"/>
                <w:sz w:val="24"/>
                <w:szCs w:val="24"/>
                <w:lang w:eastAsia="ru-RU"/>
                <w14:ligatures w14:val="none"/>
              </w:rPr>
              <w:t>2</w:t>
            </w:r>
          </w:p>
        </w:tc>
      </w:tr>
      <w:tr w:rsidR="008B7C72" w:rsidRPr="008B7C72" w14:paraId="0828C0BC" w14:textId="77777777" w:rsidTr="00C15763">
        <w:trPr>
          <w:trHeight w:val="288"/>
        </w:trPr>
        <w:tc>
          <w:tcPr>
            <w:tcW w:w="7721" w:type="dxa"/>
            <w:tcBorders>
              <w:top w:val="single" w:sz="6" w:space="0" w:color="000000"/>
              <w:left w:val="single" w:sz="6" w:space="0" w:color="000000"/>
              <w:bottom w:val="single" w:sz="6" w:space="0" w:color="000000"/>
              <w:right w:val="nil"/>
            </w:tcBorders>
          </w:tcPr>
          <w:p w14:paraId="60BB2D84"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в том числе: </w:t>
            </w:r>
          </w:p>
        </w:tc>
        <w:tc>
          <w:tcPr>
            <w:tcW w:w="1843" w:type="dxa"/>
            <w:tcBorders>
              <w:top w:val="single" w:sz="6" w:space="0" w:color="000000"/>
              <w:left w:val="nil"/>
              <w:bottom w:val="single" w:sz="6" w:space="0" w:color="000000"/>
              <w:right w:val="single" w:sz="6" w:space="0" w:color="000000"/>
            </w:tcBorders>
          </w:tcPr>
          <w:p w14:paraId="07CE15D8" w14:textId="77777777" w:rsidR="008B7C72" w:rsidRPr="008B7C72" w:rsidRDefault="008B7C72" w:rsidP="008B7C72">
            <w:pPr>
              <w:jc w:val="center"/>
              <w:rPr>
                <w:rFonts w:ascii="Times New Roman" w:eastAsia="Times New Roman" w:hAnsi="Times New Roman"/>
                <w:kern w:val="0"/>
                <w:sz w:val="24"/>
                <w:szCs w:val="24"/>
                <w:lang w:eastAsia="ru-RU"/>
                <w14:ligatures w14:val="none"/>
              </w:rPr>
            </w:pPr>
          </w:p>
        </w:tc>
      </w:tr>
      <w:tr w:rsidR="008B7C72" w:rsidRPr="008B7C72" w14:paraId="74689029" w14:textId="77777777" w:rsidTr="00C15763">
        <w:trPr>
          <w:trHeight w:val="293"/>
        </w:trPr>
        <w:tc>
          <w:tcPr>
            <w:tcW w:w="7721" w:type="dxa"/>
            <w:tcBorders>
              <w:top w:val="single" w:sz="6" w:space="0" w:color="000000"/>
              <w:left w:val="single" w:sz="6" w:space="0" w:color="000000"/>
              <w:bottom w:val="single" w:sz="6" w:space="0" w:color="000000"/>
              <w:right w:val="single" w:sz="6" w:space="0" w:color="000000"/>
            </w:tcBorders>
          </w:tcPr>
          <w:p w14:paraId="1E76A7CB"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теоретическое обучение </w:t>
            </w:r>
          </w:p>
          <w:p w14:paraId="490FD2C3"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7F156FA2" w14:textId="7CBF0A3A" w:rsidR="008B7C72" w:rsidRPr="008B7C72" w:rsidRDefault="008B7C72" w:rsidP="008B7C72">
            <w:pPr>
              <w:tabs>
                <w:tab w:val="left" w:pos="540"/>
                <w:tab w:val="center" w:pos="877"/>
              </w:tabs>
              <w:spacing w:after="0"/>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w:t>
            </w:r>
            <w:r w:rsidR="00494B03">
              <w:rPr>
                <w:rFonts w:ascii="Times New Roman" w:eastAsia="Times New Roman" w:hAnsi="Times New Roman"/>
                <w:kern w:val="0"/>
                <w:sz w:val="24"/>
                <w:szCs w:val="24"/>
                <w:lang w:eastAsia="ru-RU"/>
                <w14:ligatures w14:val="none"/>
              </w:rPr>
              <w:t>1</w:t>
            </w:r>
          </w:p>
        </w:tc>
      </w:tr>
      <w:tr w:rsidR="008B7C72" w:rsidRPr="008B7C72" w14:paraId="5F196383" w14:textId="77777777" w:rsidTr="00C15763">
        <w:trPr>
          <w:trHeight w:val="302"/>
        </w:trPr>
        <w:tc>
          <w:tcPr>
            <w:tcW w:w="7721" w:type="dxa"/>
            <w:tcBorders>
              <w:top w:val="single" w:sz="6" w:space="0" w:color="000000"/>
              <w:left w:val="single" w:sz="6" w:space="0" w:color="000000"/>
              <w:bottom w:val="single" w:sz="6" w:space="0" w:color="000000"/>
              <w:right w:val="single" w:sz="6" w:space="0" w:color="000000"/>
            </w:tcBorders>
          </w:tcPr>
          <w:p w14:paraId="6A6F6DE7"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 практические занятия </w:t>
            </w:r>
          </w:p>
          <w:p w14:paraId="4FD81E3E"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310D1CDF" w14:textId="77777777" w:rsidR="008B7C72" w:rsidRPr="008B7C72" w:rsidRDefault="008B7C72" w:rsidP="008B7C72">
            <w:pPr>
              <w:tabs>
                <w:tab w:val="left" w:pos="630"/>
                <w:tab w:val="center" w:pos="877"/>
              </w:tabs>
              <w:spacing w:after="0"/>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11</w:t>
            </w:r>
          </w:p>
        </w:tc>
      </w:tr>
      <w:tr w:rsidR="008B7C72" w:rsidRPr="008B7C72" w14:paraId="5CEE46DD" w14:textId="77777777" w:rsidTr="00C15763">
        <w:trPr>
          <w:trHeight w:val="288"/>
        </w:trPr>
        <w:tc>
          <w:tcPr>
            <w:tcW w:w="7721" w:type="dxa"/>
            <w:tcBorders>
              <w:top w:val="single" w:sz="6" w:space="0" w:color="000000"/>
              <w:left w:val="single" w:sz="6" w:space="0" w:color="000000"/>
              <w:bottom w:val="single" w:sz="6" w:space="0" w:color="000000"/>
              <w:right w:val="single" w:sz="6" w:space="0" w:color="000000"/>
            </w:tcBorders>
          </w:tcPr>
          <w:p w14:paraId="6C0B83E3"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Самостоятельная работа </w:t>
            </w:r>
          </w:p>
          <w:p w14:paraId="10CF7981"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0274FBD8" w14:textId="47F85080" w:rsidR="008B7C72" w:rsidRPr="008B7C72" w:rsidRDefault="00494B03" w:rsidP="008B7C72">
            <w:pPr>
              <w:spacing w:after="0"/>
              <w:ind w:left="5"/>
              <w:jc w:val="center"/>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w:t>
            </w:r>
          </w:p>
        </w:tc>
      </w:tr>
      <w:tr w:rsidR="008B7C72" w:rsidRPr="008B7C72" w14:paraId="675D2610" w14:textId="77777777" w:rsidTr="00C15763">
        <w:trPr>
          <w:trHeight w:val="293"/>
        </w:trPr>
        <w:tc>
          <w:tcPr>
            <w:tcW w:w="7721" w:type="dxa"/>
            <w:tcBorders>
              <w:top w:val="single" w:sz="6" w:space="0" w:color="000000"/>
              <w:left w:val="single" w:sz="6" w:space="0" w:color="000000"/>
              <w:bottom w:val="single" w:sz="6" w:space="0" w:color="000000"/>
              <w:right w:val="single" w:sz="6" w:space="0" w:color="000000"/>
            </w:tcBorders>
          </w:tcPr>
          <w:p w14:paraId="402EA0E7" w14:textId="77777777" w:rsidR="008B7C72" w:rsidRPr="008B7C72" w:rsidRDefault="008B7C72" w:rsidP="008B7C72">
            <w:pPr>
              <w:spacing w:after="0"/>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Итоговый контроль в форме компьютерного тестирования </w:t>
            </w:r>
          </w:p>
          <w:p w14:paraId="57DF925C"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36FEC876" w14:textId="77777777" w:rsidR="008B7C72" w:rsidRPr="008B7C72" w:rsidRDefault="008B7C72" w:rsidP="008B7C72">
            <w:pPr>
              <w:tabs>
                <w:tab w:val="left" w:pos="705"/>
                <w:tab w:val="left" w:pos="735"/>
                <w:tab w:val="center" w:pos="875"/>
              </w:tabs>
              <w:spacing w:after="0"/>
              <w:ind w:right="5"/>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r>
      <w:tr w:rsidR="008B7C72" w:rsidRPr="008B7C72" w14:paraId="3DED4F04" w14:textId="77777777" w:rsidTr="00C15763">
        <w:trPr>
          <w:trHeight w:val="288"/>
        </w:trPr>
        <w:tc>
          <w:tcPr>
            <w:tcW w:w="7721" w:type="dxa"/>
            <w:tcBorders>
              <w:top w:val="single" w:sz="6" w:space="0" w:color="000000"/>
              <w:left w:val="single" w:sz="6" w:space="0" w:color="000000"/>
              <w:bottom w:val="single" w:sz="6" w:space="0" w:color="000000"/>
              <w:right w:val="single" w:sz="6" w:space="0" w:color="000000"/>
            </w:tcBorders>
          </w:tcPr>
          <w:p w14:paraId="7B8A33C9" w14:textId="77777777" w:rsidR="008B7C72" w:rsidRPr="008B7C72" w:rsidRDefault="008B7C72" w:rsidP="008B7C72">
            <w:pPr>
              <w:spacing w:after="0"/>
              <w:rPr>
                <w:rFonts w:ascii="Times New Roman" w:eastAsia="Times New Roman" w:hAnsi="Times New Roman"/>
                <w:b/>
                <w:iCs/>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Промежуточная аттестация </w:t>
            </w:r>
            <w:r w:rsidRPr="008B7C72">
              <w:rPr>
                <w:rFonts w:ascii="Times New Roman" w:eastAsia="Times New Roman" w:hAnsi="Times New Roman"/>
                <w:b/>
                <w:iCs/>
                <w:kern w:val="0"/>
                <w:sz w:val="24"/>
                <w:szCs w:val="24"/>
                <w:lang w:eastAsia="ru-RU"/>
                <w14:ligatures w14:val="none"/>
              </w:rPr>
              <w:t>в форме зачета</w:t>
            </w:r>
          </w:p>
          <w:p w14:paraId="7FF1AF82" w14:textId="77777777" w:rsidR="008B7C72" w:rsidRPr="008B7C72" w:rsidRDefault="008B7C72" w:rsidP="008B7C72">
            <w:pPr>
              <w:spacing w:after="0"/>
              <w:rPr>
                <w:rFonts w:ascii="Times New Roman" w:eastAsia="Times New Roman" w:hAnsi="Times New Roman"/>
                <w:kern w:val="0"/>
                <w:sz w:val="24"/>
                <w:szCs w:val="24"/>
                <w:lang w:eastAsia="ru-RU"/>
                <w14:ligatures w14:val="none"/>
              </w:rPr>
            </w:pPr>
          </w:p>
        </w:tc>
        <w:tc>
          <w:tcPr>
            <w:tcW w:w="1843" w:type="dxa"/>
            <w:tcBorders>
              <w:top w:val="single" w:sz="6" w:space="0" w:color="000000"/>
              <w:left w:val="single" w:sz="6" w:space="0" w:color="000000"/>
              <w:bottom w:val="single" w:sz="6" w:space="0" w:color="000000"/>
              <w:right w:val="single" w:sz="6" w:space="0" w:color="000000"/>
            </w:tcBorders>
          </w:tcPr>
          <w:p w14:paraId="75E71A6A" w14:textId="3C5B0E9F" w:rsidR="008B7C72" w:rsidRPr="008B7C72" w:rsidRDefault="00494B03" w:rsidP="008B7C72">
            <w:pPr>
              <w:spacing w:after="0"/>
              <w:ind w:left="720" w:right="5"/>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4</w:t>
            </w:r>
          </w:p>
        </w:tc>
      </w:tr>
    </w:tbl>
    <w:p w14:paraId="53FD25B1"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sectPr w:rsidR="008B7C72" w:rsidRPr="008B7C72" w:rsidSect="00A1390D">
          <w:pgSz w:w="11906" w:h="16838"/>
          <w:pgMar w:top="851" w:right="424" w:bottom="851" w:left="1418" w:header="709" w:footer="709" w:gutter="0"/>
          <w:cols w:space="708"/>
          <w:titlePg/>
          <w:docGrid w:linePitch="360"/>
        </w:sectPr>
      </w:pPr>
    </w:p>
    <w:p w14:paraId="319BDDF4" w14:textId="77777777" w:rsidR="008B7C72" w:rsidRPr="008B7C72" w:rsidRDefault="008B7C72" w:rsidP="008B7C7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lastRenderedPageBreak/>
        <w:t xml:space="preserve">2.2.  Тематический план и содержание учебной дисциплины </w:t>
      </w:r>
      <w:r w:rsidRPr="008B7C72">
        <w:rPr>
          <w:rFonts w:ascii="Times New Roman" w:eastAsia="Times New Roman" w:hAnsi="Times New Roman"/>
          <w:b/>
          <w:bCs/>
          <w:caps/>
          <w:kern w:val="0"/>
          <w:sz w:val="24"/>
          <w:szCs w:val="24"/>
          <w:lang w:eastAsia="ru-RU"/>
          <w14:ligatures w14:val="none"/>
        </w:rPr>
        <w:t xml:space="preserve">ОП06 </w:t>
      </w:r>
      <w:r w:rsidRPr="008B7C72">
        <w:rPr>
          <w:rFonts w:ascii="Times New Roman" w:eastAsia="Times New Roman" w:hAnsi="Times New Roman"/>
          <w:b/>
          <w:bCs/>
          <w:kern w:val="0"/>
          <w:sz w:val="24"/>
          <w:szCs w:val="24"/>
          <w:lang w:eastAsia="ru-RU"/>
          <w14:ligatures w14:val="none"/>
        </w:rPr>
        <w:t>«Охрана труда»</w:t>
      </w:r>
    </w:p>
    <w:p w14:paraId="439EADA3" w14:textId="77777777" w:rsidR="008B7C72" w:rsidRPr="008B7C72" w:rsidRDefault="008B7C72" w:rsidP="008B7C72">
      <w:pPr>
        <w:spacing w:before="9" w:after="0" w:line="240" w:lineRule="auto"/>
        <w:rPr>
          <w:rFonts w:ascii="Times New Roman" w:eastAsia="Times New Roman" w:hAnsi="Times New Roman"/>
          <w:b/>
          <w:i/>
          <w:kern w:val="0"/>
          <w:sz w:val="21"/>
          <w:szCs w:val="24"/>
          <w:lang w:eastAsia="ru-RU"/>
          <w14:ligatures w14:val="none"/>
        </w:rPr>
      </w:pPr>
    </w:p>
    <w:tbl>
      <w:tblPr>
        <w:tblW w:w="15164"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48"/>
        <w:gridCol w:w="9639"/>
        <w:gridCol w:w="1276"/>
        <w:gridCol w:w="1701"/>
      </w:tblGrid>
      <w:tr w:rsidR="008B7C72" w:rsidRPr="008B7C72" w14:paraId="7ABAF335" w14:textId="77777777" w:rsidTr="00FC117E">
        <w:trPr>
          <w:trHeight w:val="1086"/>
        </w:trPr>
        <w:tc>
          <w:tcPr>
            <w:tcW w:w="2548" w:type="dxa"/>
          </w:tcPr>
          <w:p w14:paraId="39781172"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Наименование разделов и тем</w:t>
            </w:r>
          </w:p>
        </w:tc>
        <w:tc>
          <w:tcPr>
            <w:tcW w:w="9639" w:type="dxa"/>
          </w:tcPr>
          <w:p w14:paraId="4E4203FA"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 и формы организации деятельности обучающихся</w:t>
            </w:r>
          </w:p>
        </w:tc>
        <w:tc>
          <w:tcPr>
            <w:tcW w:w="1276" w:type="dxa"/>
          </w:tcPr>
          <w:p w14:paraId="559F6530"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Объем</w:t>
            </w:r>
          </w:p>
          <w:p w14:paraId="5EF9B455"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часах</w:t>
            </w:r>
          </w:p>
        </w:tc>
        <w:tc>
          <w:tcPr>
            <w:tcW w:w="1701" w:type="dxa"/>
          </w:tcPr>
          <w:p w14:paraId="2C880F2D"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Коды компетенций и личностных результатов</w:t>
            </w:r>
          </w:p>
        </w:tc>
      </w:tr>
      <w:tr w:rsidR="008B7C72" w:rsidRPr="008B7C72" w14:paraId="1867F8AE" w14:textId="77777777" w:rsidTr="00FC117E">
        <w:trPr>
          <w:trHeight w:val="273"/>
        </w:trPr>
        <w:tc>
          <w:tcPr>
            <w:tcW w:w="2548" w:type="dxa"/>
            <w:vMerge w:val="restart"/>
          </w:tcPr>
          <w:p w14:paraId="71112B7E"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Введение:</w:t>
            </w:r>
          </w:p>
        </w:tc>
        <w:tc>
          <w:tcPr>
            <w:tcW w:w="9639" w:type="dxa"/>
          </w:tcPr>
          <w:p w14:paraId="3ABE68B3"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35C37278"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260B3E7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F13A827" w14:textId="77777777" w:rsidTr="00FC117E">
        <w:trPr>
          <w:trHeight w:val="522"/>
        </w:trPr>
        <w:tc>
          <w:tcPr>
            <w:tcW w:w="2548" w:type="dxa"/>
            <w:vMerge/>
          </w:tcPr>
          <w:p w14:paraId="67BBED7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F911E2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Предмет, цели и задачи дисциплины. Основные понятия и термины. Структура дисциплины</w:t>
            </w:r>
          </w:p>
        </w:tc>
        <w:tc>
          <w:tcPr>
            <w:tcW w:w="1276" w:type="dxa"/>
            <w:vMerge/>
          </w:tcPr>
          <w:p w14:paraId="6D3DD1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79BCCF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3B04EDB" w14:textId="77777777" w:rsidTr="00FC117E">
        <w:trPr>
          <w:trHeight w:val="369"/>
        </w:trPr>
        <w:tc>
          <w:tcPr>
            <w:tcW w:w="12187" w:type="dxa"/>
            <w:gridSpan w:val="2"/>
          </w:tcPr>
          <w:p w14:paraId="2026BA75"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Раздел 1. Правовые, нормативные и организационные основы охраны труда на предприятии</w:t>
            </w:r>
          </w:p>
        </w:tc>
        <w:tc>
          <w:tcPr>
            <w:tcW w:w="1276" w:type="dxa"/>
          </w:tcPr>
          <w:p w14:paraId="08CBEFA0" w14:textId="563A2C5B" w:rsidR="008B7C72" w:rsidRPr="008B7C72" w:rsidRDefault="00334235"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8</w:t>
            </w:r>
          </w:p>
        </w:tc>
        <w:tc>
          <w:tcPr>
            <w:tcW w:w="1701" w:type="dxa"/>
          </w:tcPr>
          <w:p w14:paraId="12B48DC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7B6915" w14:textId="77777777" w:rsidTr="00FC117E">
        <w:trPr>
          <w:trHeight w:val="321"/>
        </w:trPr>
        <w:tc>
          <w:tcPr>
            <w:tcW w:w="2548" w:type="dxa"/>
            <w:vMerge w:val="restart"/>
          </w:tcPr>
          <w:p w14:paraId="0DCE048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Тема 1.1.</w:t>
            </w:r>
            <w:r w:rsidRPr="008B7C72">
              <w:rPr>
                <w:rFonts w:ascii="Times New Roman" w:eastAsia="Times New Roman" w:hAnsi="Times New Roman"/>
                <w:b/>
                <w:i/>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Основные положения законодательства об охране труда на автотранспортном предприятии.</w:t>
            </w:r>
          </w:p>
        </w:tc>
        <w:tc>
          <w:tcPr>
            <w:tcW w:w="9639" w:type="dxa"/>
          </w:tcPr>
          <w:p w14:paraId="3391324C"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6443535E"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4</w:t>
            </w:r>
          </w:p>
        </w:tc>
        <w:tc>
          <w:tcPr>
            <w:tcW w:w="1701" w:type="dxa"/>
            <w:vMerge w:val="restart"/>
          </w:tcPr>
          <w:p w14:paraId="05E21B1D" w14:textId="77777777" w:rsidR="008B7C72" w:rsidRPr="008B7C72" w:rsidRDefault="008B7C72" w:rsidP="008B7C72">
            <w:pPr>
              <w:spacing w:after="0" w:line="240" w:lineRule="auto"/>
              <w:rPr>
                <w:rFonts w:ascii="Times New Roman" w:eastAsia="Times New Roman" w:hAnsi="Times New Roman"/>
                <w:b/>
                <w:i/>
                <w:kern w:val="0"/>
                <w:sz w:val="24"/>
                <w:szCs w:val="24"/>
                <w:lang w:eastAsia="ru-RU"/>
                <w14:ligatures w14:val="none"/>
              </w:rPr>
            </w:pPr>
          </w:p>
          <w:p w14:paraId="4E36D2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28352282" w14:textId="77777777" w:rsidR="008B7C72" w:rsidRPr="008B7C72" w:rsidRDefault="008B7C72" w:rsidP="008B7C72">
            <w:pPr>
              <w:spacing w:after="0" w:line="240" w:lineRule="auto"/>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1</w:t>
            </w:r>
          </w:p>
          <w:p w14:paraId="197991B2" w14:textId="77777777" w:rsidR="008B7C72" w:rsidRPr="008B7C72" w:rsidRDefault="008B7C72" w:rsidP="008B7C72">
            <w:pPr>
              <w:spacing w:after="0" w:line="240" w:lineRule="auto"/>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4</w:t>
            </w:r>
          </w:p>
          <w:p w14:paraId="67D723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24</w:t>
            </w:r>
          </w:p>
        </w:tc>
      </w:tr>
      <w:tr w:rsidR="008B7C72" w:rsidRPr="008B7C72" w14:paraId="403DA592" w14:textId="77777777" w:rsidTr="00FC117E">
        <w:trPr>
          <w:trHeight w:val="633"/>
        </w:trPr>
        <w:tc>
          <w:tcPr>
            <w:tcW w:w="2548" w:type="dxa"/>
            <w:vMerge/>
          </w:tcPr>
          <w:p w14:paraId="707B1F7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E7249E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1.Оздоровление и улучшение условий труда, повышение его безопасности -</w:t>
            </w:r>
          </w:p>
          <w:p w14:paraId="418B107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важнейшая задача хозяйственных и профессиональных органов</w:t>
            </w:r>
          </w:p>
        </w:tc>
        <w:tc>
          <w:tcPr>
            <w:tcW w:w="1276" w:type="dxa"/>
            <w:vMerge/>
          </w:tcPr>
          <w:p w14:paraId="0F0494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DB768D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7EFC272" w14:textId="77777777" w:rsidTr="00FC117E">
        <w:trPr>
          <w:trHeight w:val="316"/>
        </w:trPr>
        <w:tc>
          <w:tcPr>
            <w:tcW w:w="2548" w:type="dxa"/>
            <w:vMerge/>
          </w:tcPr>
          <w:p w14:paraId="1805A4F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B97344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2.Вопросы охраны труда в Конституции РФ</w:t>
            </w:r>
          </w:p>
        </w:tc>
        <w:tc>
          <w:tcPr>
            <w:tcW w:w="1276" w:type="dxa"/>
            <w:vMerge/>
          </w:tcPr>
          <w:p w14:paraId="62BE8F9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3978C5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85E5DCD" w14:textId="77777777" w:rsidTr="00FC117E">
        <w:trPr>
          <w:trHeight w:val="316"/>
        </w:trPr>
        <w:tc>
          <w:tcPr>
            <w:tcW w:w="2548" w:type="dxa"/>
            <w:vMerge/>
          </w:tcPr>
          <w:p w14:paraId="340344E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C77930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3.Основы законодательства о труде</w:t>
            </w:r>
          </w:p>
        </w:tc>
        <w:tc>
          <w:tcPr>
            <w:tcW w:w="1276" w:type="dxa"/>
            <w:vMerge/>
          </w:tcPr>
          <w:p w14:paraId="124F90F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1781F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A67EED8" w14:textId="77777777" w:rsidTr="00FC117E">
        <w:trPr>
          <w:trHeight w:val="321"/>
        </w:trPr>
        <w:tc>
          <w:tcPr>
            <w:tcW w:w="2548" w:type="dxa"/>
            <w:vMerge/>
          </w:tcPr>
          <w:p w14:paraId="6741608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22214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4.Вопросы охраны труда в Трудовом кодексе</w:t>
            </w:r>
          </w:p>
        </w:tc>
        <w:tc>
          <w:tcPr>
            <w:tcW w:w="1276" w:type="dxa"/>
            <w:vMerge/>
          </w:tcPr>
          <w:p w14:paraId="0080430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398725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3EA0B79" w14:textId="77777777" w:rsidTr="00FC117E">
        <w:trPr>
          <w:trHeight w:val="316"/>
        </w:trPr>
        <w:tc>
          <w:tcPr>
            <w:tcW w:w="2548" w:type="dxa"/>
            <w:vMerge/>
          </w:tcPr>
          <w:p w14:paraId="204294F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55A4A1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5.Типовые правила внутреннего трудового распорядка для рабочих и служащих</w:t>
            </w:r>
          </w:p>
        </w:tc>
        <w:tc>
          <w:tcPr>
            <w:tcW w:w="1276" w:type="dxa"/>
            <w:vMerge/>
          </w:tcPr>
          <w:p w14:paraId="63D8ECD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403769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D9D6C06" w14:textId="77777777" w:rsidTr="00FC117E">
        <w:trPr>
          <w:trHeight w:val="316"/>
        </w:trPr>
        <w:tc>
          <w:tcPr>
            <w:tcW w:w="2548" w:type="dxa"/>
            <w:vMerge/>
          </w:tcPr>
          <w:p w14:paraId="24C701C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19B89C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6.Правила и нормы по охране труда на автомобильном транспорте</w:t>
            </w:r>
          </w:p>
        </w:tc>
        <w:tc>
          <w:tcPr>
            <w:tcW w:w="1276" w:type="dxa"/>
            <w:vMerge/>
          </w:tcPr>
          <w:p w14:paraId="47008AE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ADCA47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9D856C1" w14:textId="77777777" w:rsidTr="00FC117E">
        <w:trPr>
          <w:trHeight w:val="316"/>
        </w:trPr>
        <w:tc>
          <w:tcPr>
            <w:tcW w:w="2548" w:type="dxa"/>
            <w:vMerge/>
          </w:tcPr>
          <w:p w14:paraId="1B460E7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9A53DB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7.Инструкция по охране труда на автомобильном транспорте</w:t>
            </w:r>
          </w:p>
        </w:tc>
        <w:tc>
          <w:tcPr>
            <w:tcW w:w="1276" w:type="dxa"/>
            <w:vMerge/>
          </w:tcPr>
          <w:p w14:paraId="033EBEC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9298B7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25A0427" w14:textId="77777777" w:rsidTr="00FC117E">
        <w:trPr>
          <w:trHeight w:val="633"/>
        </w:trPr>
        <w:tc>
          <w:tcPr>
            <w:tcW w:w="2548" w:type="dxa"/>
            <w:vMerge/>
            <w:tcBorders>
              <w:bottom w:val="single" w:sz="4" w:space="0" w:color="auto"/>
            </w:tcBorders>
          </w:tcPr>
          <w:p w14:paraId="2B852AF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ECF15E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8.Система стандартов безопасности труда. Значение и место ССБТ в улучшении условий труда</w:t>
            </w:r>
          </w:p>
        </w:tc>
        <w:tc>
          <w:tcPr>
            <w:tcW w:w="1276" w:type="dxa"/>
            <w:vMerge/>
          </w:tcPr>
          <w:p w14:paraId="59894C7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348290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2CB5008" w14:textId="77777777" w:rsidTr="00FC117E">
        <w:trPr>
          <w:trHeight w:val="254"/>
        </w:trPr>
        <w:tc>
          <w:tcPr>
            <w:tcW w:w="2548" w:type="dxa"/>
            <w:vMerge w:val="restart"/>
            <w:tcBorders>
              <w:top w:val="single" w:sz="4" w:space="0" w:color="auto"/>
              <w:left w:val="single" w:sz="4" w:space="0" w:color="auto"/>
              <w:bottom w:val="single" w:sz="4" w:space="0" w:color="auto"/>
              <w:right w:val="single" w:sz="4" w:space="0" w:color="auto"/>
            </w:tcBorders>
          </w:tcPr>
          <w:p w14:paraId="525DF82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1.2. </w:t>
            </w:r>
            <w:r w:rsidRPr="008B7C72">
              <w:rPr>
                <w:rFonts w:ascii="Times New Roman" w:eastAsia="Times New Roman" w:hAnsi="Times New Roman"/>
                <w:kern w:val="0"/>
                <w:sz w:val="24"/>
                <w:szCs w:val="24"/>
                <w:lang w:eastAsia="ru-RU"/>
                <w14:ligatures w14:val="none"/>
              </w:rPr>
              <w:t>Организация работы по охране труда на автотранспортном предприятии</w:t>
            </w:r>
          </w:p>
        </w:tc>
        <w:tc>
          <w:tcPr>
            <w:tcW w:w="9639" w:type="dxa"/>
            <w:tcBorders>
              <w:left w:val="single" w:sz="4" w:space="0" w:color="auto"/>
            </w:tcBorders>
          </w:tcPr>
          <w:p w14:paraId="7A05D28A"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4C6B03A6"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4077D98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50E13BA1" w14:textId="77777777" w:rsidR="008B7C72" w:rsidRPr="008B7C72" w:rsidRDefault="008B7C72" w:rsidP="008B7C72">
            <w:pPr>
              <w:spacing w:after="0" w:line="240" w:lineRule="auto"/>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4</w:t>
            </w:r>
          </w:p>
          <w:p w14:paraId="6BB967A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24</w:t>
            </w:r>
          </w:p>
        </w:tc>
      </w:tr>
      <w:tr w:rsidR="008B7C72" w:rsidRPr="008B7C72" w14:paraId="6B5E0E0C" w14:textId="77777777" w:rsidTr="00FC117E">
        <w:trPr>
          <w:trHeight w:val="253"/>
        </w:trPr>
        <w:tc>
          <w:tcPr>
            <w:tcW w:w="2548" w:type="dxa"/>
            <w:vMerge/>
            <w:tcBorders>
              <w:top w:val="single" w:sz="4" w:space="0" w:color="auto"/>
              <w:left w:val="single" w:sz="4" w:space="0" w:color="auto"/>
              <w:bottom w:val="single" w:sz="4" w:space="0" w:color="auto"/>
              <w:right w:val="single" w:sz="4" w:space="0" w:color="auto"/>
            </w:tcBorders>
          </w:tcPr>
          <w:p w14:paraId="0CCA2A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42C305C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1.Система управления охраной труда на автомобильном транспорте</w:t>
            </w:r>
          </w:p>
        </w:tc>
        <w:tc>
          <w:tcPr>
            <w:tcW w:w="1276" w:type="dxa"/>
            <w:vMerge/>
          </w:tcPr>
          <w:p w14:paraId="4EC1962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3AA67D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0CDB32A" w14:textId="77777777" w:rsidTr="00FC117E">
        <w:trPr>
          <w:trHeight w:val="254"/>
        </w:trPr>
        <w:tc>
          <w:tcPr>
            <w:tcW w:w="2548" w:type="dxa"/>
            <w:vMerge/>
            <w:tcBorders>
              <w:top w:val="single" w:sz="4" w:space="0" w:color="auto"/>
              <w:left w:val="single" w:sz="4" w:space="0" w:color="auto"/>
              <w:bottom w:val="single" w:sz="4" w:space="0" w:color="auto"/>
              <w:right w:val="single" w:sz="4" w:space="0" w:color="auto"/>
            </w:tcBorders>
          </w:tcPr>
          <w:p w14:paraId="124DE11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50C002A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 Объект и орган управления. Функции и задачи управления</w:t>
            </w:r>
          </w:p>
        </w:tc>
        <w:tc>
          <w:tcPr>
            <w:tcW w:w="1276" w:type="dxa"/>
            <w:vMerge/>
          </w:tcPr>
          <w:p w14:paraId="713259F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3B34E4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0460FD6" w14:textId="77777777" w:rsidTr="00FC117E">
        <w:trPr>
          <w:trHeight w:val="504"/>
        </w:trPr>
        <w:tc>
          <w:tcPr>
            <w:tcW w:w="2548" w:type="dxa"/>
            <w:vMerge/>
            <w:tcBorders>
              <w:top w:val="single" w:sz="4" w:space="0" w:color="auto"/>
              <w:left w:val="single" w:sz="4" w:space="0" w:color="auto"/>
              <w:bottom w:val="single" w:sz="4" w:space="0" w:color="auto"/>
              <w:right w:val="single" w:sz="4" w:space="0" w:color="auto"/>
            </w:tcBorders>
          </w:tcPr>
          <w:p w14:paraId="6E5EF16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4B60D20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3.Правила и обязанности должностных лиц по охране труда, должностные инструкции</w:t>
            </w:r>
          </w:p>
          <w:p w14:paraId="5C65CCB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работников технической службы АТ</w:t>
            </w:r>
          </w:p>
        </w:tc>
        <w:tc>
          <w:tcPr>
            <w:tcW w:w="1276" w:type="dxa"/>
            <w:vMerge/>
          </w:tcPr>
          <w:p w14:paraId="486BDD4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D14C1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DD3B1AE" w14:textId="77777777" w:rsidTr="00FC117E">
        <w:trPr>
          <w:trHeight w:val="253"/>
        </w:trPr>
        <w:tc>
          <w:tcPr>
            <w:tcW w:w="2548" w:type="dxa"/>
            <w:vMerge/>
            <w:tcBorders>
              <w:top w:val="single" w:sz="4" w:space="0" w:color="auto"/>
              <w:left w:val="single" w:sz="4" w:space="0" w:color="auto"/>
              <w:bottom w:val="single" w:sz="4" w:space="0" w:color="auto"/>
              <w:right w:val="single" w:sz="4" w:space="0" w:color="auto"/>
            </w:tcBorders>
          </w:tcPr>
          <w:p w14:paraId="2ADA54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14D8DDE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4.Планирование мероприятий по охране труда</w:t>
            </w:r>
          </w:p>
        </w:tc>
        <w:tc>
          <w:tcPr>
            <w:tcW w:w="1276" w:type="dxa"/>
            <w:vMerge/>
          </w:tcPr>
          <w:p w14:paraId="5EC5E82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968A01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3ECD709" w14:textId="77777777" w:rsidTr="00FC117E">
        <w:trPr>
          <w:trHeight w:val="504"/>
        </w:trPr>
        <w:tc>
          <w:tcPr>
            <w:tcW w:w="2548" w:type="dxa"/>
            <w:vMerge/>
            <w:tcBorders>
              <w:top w:val="single" w:sz="4" w:space="0" w:color="auto"/>
              <w:left w:val="single" w:sz="4" w:space="0" w:color="auto"/>
              <w:bottom w:val="single" w:sz="4" w:space="0" w:color="auto"/>
              <w:right w:val="single" w:sz="4" w:space="0" w:color="auto"/>
            </w:tcBorders>
          </w:tcPr>
          <w:p w14:paraId="6D545A0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580F3F5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5.Ведомственный, государственный и общественный надзор и контроль охраны труда</w:t>
            </w:r>
          </w:p>
          <w:p w14:paraId="5BFD193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на предприятии</w:t>
            </w:r>
          </w:p>
        </w:tc>
        <w:tc>
          <w:tcPr>
            <w:tcW w:w="1276" w:type="dxa"/>
            <w:vMerge/>
          </w:tcPr>
          <w:p w14:paraId="17BD001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8B9332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CBB658B" w14:textId="77777777" w:rsidTr="00FC117E">
        <w:trPr>
          <w:trHeight w:val="253"/>
        </w:trPr>
        <w:tc>
          <w:tcPr>
            <w:tcW w:w="2548" w:type="dxa"/>
            <w:vMerge/>
            <w:tcBorders>
              <w:top w:val="single" w:sz="4" w:space="0" w:color="auto"/>
              <w:left w:val="single" w:sz="4" w:space="0" w:color="auto"/>
              <w:bottom w:val="single" w:sz="4" w:space="0" w:color="auto"/>
              <w:right w:val="single" w:sz="4" w:space="0" w:color="auto"/>
            </w:tcBorders>
          </w:tcPr>
          <w:p w14:paraId="300222A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5CF824D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6.Ответственность за нарушение охраны труда</w:t>
            </w:r>
          </w:p>
        </w:tc>
        <w:tc>
          <w:tcPr>
            <w:tcW w:w="1276" w:type="dxa"/>
            <w:vMerge/>
          </w:tcPr>
          <w:p w14:paraId="36AAA44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B6CEC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BD7D4AF" w14:textId="77777777" w:rsidTr="00FC117E">
        <w:trPr>
          <w:trHeight w:val="253"/>
        </w:trPr>
        <w:tc>
          <w:tcPr>
            <w:tcW w:w="2548" w:type="dxa"/>
            <w:vMerge/>
            <w:tcBorders>
              <w:top w:val="single" w:sz="4" w:space="0" w:color="auto"/>
              <w:left w:val="single" w:sz="4" w:space="0" w:color="auto"/>
              <w:bottom w:val="single" w:sz="4" w:space="0" w:color="auto"/>
              <w:right w:val="single" w:sz="4" w:space="0" w:color="auto"/>
            </w:tcBorders>
          </w:tcPr>
          <w:p w14:paraId="2C333F3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Borders>
              <w:left w:val="single" w:sz="4" w:space="0" w:color="auto"/>
            </w:tcBorders>
          </w:tcPr>
          <w:p w14:paraId="450C0F6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7.Стимулирование за работу по охране труда</w:t>
            </w:r>
          </w:p>
        </w:tc>
        <w:tc>
          <w:tcPr>
            <w:tcW w:w="1276" w:type="dxa"/>
            <w:vMerge/>
          </w:tcPr>
          <w:p w14:paraId="7AB772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AA8E14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AAFECD9" w14:textId="77777777" w:rsidTr="00FC117E">
        <w:trPr>
          <w:trHeight w:val="316"/>
        </w:trPr>
        <w:tc>
          <w:tcPr>
            <w:tcW w:w="2548" w:type="dxa"/>
            <w:vMerge w:val="restart"/>
            <w:tcBorders>
              <w:top w:val="single" w:sz="4" w:space="0" w:color="auto"/>
            </w:tcBorders>
          </w:tcPr>
          <w:p w14:paraId="520720A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1.3. </w:t>
            </w:r>
            <w:r w:rsidRPr="008B7C72">
              <w:rPr>
                <w:rFonts w:ascii="Times New Roman" w:eastAsia="Times New Roman" w:hAnsi="Times New Roman"/>
                <w:kern w:val="0"/>
                <w:sz w:val="24"/>
                <w:szCs w:val="24"/>
                <w:lang w:eastAsia="ru-RU"/>
                <w14:ligatures w14:val="none"/>
              </w:rPr>
              <w:t>Материальные затраты на мероприятия по улучшению условий охраны труда на автотранспортном предприятии.</w:t>
            </w:r>
          </w:p>
        </w:tc>
        <w:tc>
          <w:tcPr>
            <w:tcW w:w="9639" w:type="dxa"/>
          </w:tcPr>
          <w:p w14:paraId="767B9F6B"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7F9FD164"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tcPr>
          <w:p w14:paraId="3130DD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84CFA06" w14:textId="77777777" w:rsidTr="00FC117E">
        <w:trPr>
          <w:trHeight w:val="254"/>
        </w:trPr>
        <w:tc>
          <w:tcPr>
            <w:tcW w:w="2548" w:type="dxa"/>
            <w:vMerge/>
          </w:tcPr>
          <w:p w14:paraId="0A1E020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C4054B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1.Рекомендации по планированию мероприятий по улучшению условий и охраны труда</w:t>
            </w:r>
          </w:p>
        </w:tc>
        <w:tc>
          <w:tcPr>
            <w:tcW w:w="1276" w:type="dxa"/>
            <w:vMerge/>
          </w:tcPr>
          <w:p w14:paraId="0AFE63E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val="restart"/>
          </w:tcPr>
          <w:p w14:paraId="5C4B0E3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466E80B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13</w:t>
            </w:r>
          </w:p>
        </w:tc>
      </w:tr>
      <w:tr w:rsidR="008B7C72" w:rsidRPr="008B7C72" w14:paraId="0AFFD0B4" w14:textId="77777777" w:rsidTr="00FC117E">
        <w:trPr>
          <w:trHeight w:val="503"/>
        </w:trPr>
        <w:tc>
          <w:tcPr>
            <w:tcW w:w="2548" w:type="dxa"/>
            <w:vMerge/>
          </w:tcPr>
          <w:p w14:paraId="5C20703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37E35D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2.Рекомендации по планированию затрат на мероприятия по улучшению условий и</w:t>
            </w:r>
          </w:p>
          <w:p w14:paraId="7BE3571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охраны труда</w:t>
            </w:r>
          </w:p>
        </w:tc>
        <w:tc>
          <w:tcPr>
            <w:tcW w:w="1276" w:type="dxa"/>
            <w:vMerge/>
          </w:tcPr>
          <w:p w14:paraId="5B91B24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F701C6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818A7E8" w14:textId="77777777" w:rsidTr="00FC117E">
        <w:trPr>
          <w:trHeight w:val="508"/>
        </w:trPr>
        <w:tc>
          <w:tcPr>
            <w:tcW w:w="2548" w:type="dxa"/>
            <w:vMerge/>
          </w:tcPr>
          <w:p w14:paraId="12F63EF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BDA5EB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3.Методика учёта затрат на мероприятия по улучшению условий и охране труда на</w:t>
            </w:r>
          </w:p>
          <w:p w14:paraId="536FD2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автомобильном транспорте</w:t>
            </w:r>
          </w:p>
        </w:tc>
        <w:tc>
          <w:tcPr>
            <w:tcW w:w="1276" w:type="dxa"/>
            <w:vMerge/>
          </w:tcPr>
          <w:p w14:paraId="03DCA19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230E04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8B50BE9" w14:textId="77777777" w:rsidTr="00FC117E">
        <w:trPr>
          <w:trHeight w:val="374"/>
        </w:trPr>
        <w:tc>
          <w:tcPr>
            <w:tcW w:w="12187" w:type="dxa"/>
            <w:gridSpan w:val="2"/>
          </w:tcPr>
          <w:p w14:paraId="0E601E53"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Раздел 2. Опасные и вредные производственные факторы</w:t>
            </w:r>
          </w:p>
        </w:tc>
        <w:tc>
          <w:tcPr>
            <w:tcW w:w="1276" w:type="dxa"/>
          </w:tcPr>
          <w:p w14:paraId="187807D5" w14:textId="39B0826A" w:rsidR="008B7C72" w:rsidRPr="008B7C72" w:rsidRDefault="00334235"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6</w:t>
            </w:r>
          </w:p>
        </w:tc>
        <w:tc>
          <w:tcPr>
            <w:tcW w:w="1701" w:type="dxa"/>
          </w:tcPr>
          <w:p w14:paraId="4FD13A4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8EC1F88" w14:textId="77777777" w:rsidTr="00FC117E">
        <w:trPr>
          <w:trHeight w:val="316"/>
        </w:trPr>
        <w:tc>
          <w:tcPr>
            <w:tcW w:w="2548" w:type="dxa"/>
            <w:vMerge w:val="restart"/>
          </w:tcPr>
          <w:p w14:paraId="4496AEE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2.1. </w:t>
            </w:r>
            <w:r w:rsidRPr="008B7C72">
              <w:rPr>
                <w:rFonts w:ascii="Times New Roman" w:eastAsia="Times New Roman" w:hAnsi="Times New Roman"/>
                <w:kern w:val="0"/>
                <w:sz w:val="24"/>
                <w:szCs w:val="24"/>
                <w:lang w:eastAsia="ru-RU"/>
                <w14:ligatures w14:val="none"/>
              </w:rPr>
              <w:t>Воздействие негативных факторов</w:t>
            </w:r>
          </w:p>
          <w:p w14:paraId="63BFC14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на человека. Методы и средства защиты от опасностей</w:t>
            </w:r>
          </w:p>
        </w:tc>
        <w:tc>
          <w:tcPr>
            <w:tcW w:w="9639" w:type="dxa"/>
          </w:tcPr>
          <w:p w14:paraId="4E66D54D"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5A11C543" w14:textId="5C0E64D9" w:rsidR="008B7C72" w:rsidRPr="008B7C72" w:rsidRDefault="00334235"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4</w:t>
            </w:r>
          </w:p>
        </w:tc>
        <w:tc>
          <w:tcPr>
            <w:tcW w:w="1701" w:type="dxa"/>
          </w:tcPr>
          <w:p w14:paraId="76C9707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F9141BE" w14:textId="77777777" w:rsidTr="00FC117E">
        <w:trPr>
          <w:trHeight w:val="503"/>
        </w:trPr>
        <w:tc>
          <w:tcPr>
            <w:tcW w:w="2548" w:type="dxa"/>
            <w:vMerge/>
          </w:tcPr>
          <w:p w14:paraId="058274F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8CD98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1.Физические, химические, биологические, психологические опасные и вредные</w:t>
            </w:r>
          </w:p>
          <w:p w14:paraId="0263E4E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производственные факторы</w:t>
            </w:r>
          </w:p>
        </w:tc>
        <w:tc>
          <w:tcPr>
            <w:tcW w:w="1276" w:type="dxa"/>
            <w:vMerge/>
          </w:tcPr>
          <w:p w14:paraId="4D5111C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val="restart"/>
          </w:tcPr>
          <w:p w14:paraId="3A23474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767131D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24</w:t>
            </w:r>
          </w:p>
        </w:tc>
      </w:tr>
      <w:tr w:rsidR="008B7C72" w:rsidRPr="008B7C72" w14:paraId="60EBA3F9" w14:textId="77777777" w:rsidTr="00FC117E">
        <w:trPr>
          <w:trHeight w:val="508"/>
        </w:trPr>
        <w:tc>
          <w:tcPr>
            <w:tcW w:w="2548" w:type="dxa"/>
            <w:vMerge/>
          </w:tcPr>
          <w:p w14:paraId="32940AF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476543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2.Воздействие опасных вредных производственных факторов в автотранспортных</w:t>
            </w:r>
          </w:p>
          <w:p w14:paraId="7A89A6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предприятиях на организм человека</w:t>
            </w:r>
          </w:p>
        </w:tc>
        <w:tc>
          <w:tcPr>
            <w:tcW w:w="1276" w:type="dxa"/>
            <w:vMerge/>
          </w:tcPr>
          <w:p w14:paraId="0DCC663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579E8F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4B51DE3" w14:textId="77777777" w:rsidTr="00FC117E">
        <w:trPr>
          <w:trHeight w:val="503"/>
        </w:trPr>
        <w:tc>
          <w:tcPr>
            <w:tcW w:w="2548" w:type="dxa"/>
            <w:vMerge/>
          </w:tcPr>
          <w:p w14:paraId="4AFE69B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D2963C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3.Предельно допустимая концентрация вредных веществ в воздухе производственных</w:t>
            </w:r>
          </w:p>
          <w:p w14:paraId="57E661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помещений</w:t>
            </w:r>
          </w:p>
        </w:tc>
        <w:tc>
          <w:tcPr>
            <w:tcW w:w="1276" w:type="dxa"/>
            <w:vMerge/>
          </w:tcPr>
          <w:p w14:paraId="3C2F98C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9058B1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4EB47B2" w14:textId="77777777" w:rsidTr="00FC117E">
        <w:trPr>
          <w:trHeight w:val="321"/>
        </w:trPr>
        <w:tc>
          <w:tcPr>
            <w:tcW w:w="2548" w:type="dxa"/>
            <w:vMerge/>
          </w:tcPr>
          <w:p w14:paraId="234859F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9B0440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4.Контролирование санитарно-гигиенических условий труда</w:t>
            </w:r>
          </w:p>
        </w:tc>
        <w:tc>
          <w:tcPr>
            <w:tcW w:w="1276" w:type="dxa"/>
            <w:vMerge/>
          </w:tcPr>
          <w:p w14:paraId="6A2E9E9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9866C0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FD4E924" w14:textId="77777777" w:rsidTr="00FC117E">
        <w:trPr>
          <w:trHeight w:val="455"/>
        </w:trPr>
        <w:tc>
          <w:tcPr>
            <w:tcW w:w="2548" w:type="dxa"/>
            <w:vMerge/>
          </w:tcPr>
          <w:p w14:paraId="612A5AD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0ECE35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5.Меры безопасности при работе с вредными веществами</w:t>
            </w:r>
          </w:p>
        </w:tc>
        <w:tc>
          <w:tcPr>
            <w:tcW w:w="1276" w:type="dxa"/>
          </w:tcPr>
          <w:p w14:paraId="0ADB7C7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tcPr>
          <w:p w14:paraId="2143C4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72B785F" w14:textId="77777777" w:rsidTr="00FC117E">
        <w:trPr>
          <w:trHeight w:val="253"/>
        </w:trPr>
        <w:tc>
          <w:tcPr>
            <w:tcW w:w="2548" w:type="dxa"/>
            <w:vMerge w:val="restart"/>
          </w:tcPr>
          <w:p w14:paraId="6600D0BC" w14:textId="77777777" w:rsidR="008B7C72" w:rsidRPr="008B7C72" w:rsidRDefault="008B7C72" w:rsidP="008B7C72">
            <w:pPr>
              <w:spacing w:after="0" w:line="240" w:lineRule="auto"/>
              <w:jc w:val="both"/>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Тема 2.2.</w:t>
            </w:r>
          </w:p>
          <w:p w14:paraId="4854A126"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Методы и средства защиты от опасностей</w:t>
            </w:r>
          </w:p>
        </w:tc>
        <w:tc>
          <w:tcPr>
            <w:tcW w:w="9639" w:type="dxa"/>
          </w:tcPr>
          <w:p w14:paraId="71B71B60"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18A21349"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1CCA90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2206A18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p w14:paraId="736F12A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22</w:t>
            </w:r>
          </w:p>
        </w:tc>
      </w:tr>
      <w:tr w:rsidR="008B7C72" w:rsidRPr="008B7C72" w14:paraId="1B07610D" w14:textId="77777777" w:rsidTr="00FC117E">
        <w:trPr>
          <w:trHeight w:val="273"/>
        </w:trPr>
        <w:tc>
          <w:tcPr>
            <w:tcW w:w="2548" w:type="dxa"/>
            <w:vMerge/>
          </w:tcPr>
          <w:p w14:paraId="29B596F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66DACB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1.Механизация производственных процессов, дистанционное управление</w:t>
            </w:r>
          </w:p>
        </w:tc>
        <w:tc>
          <w:tcPr>
            <w:tcW w:w="1276" w:type="dxa"/>
            <w:vMerge/>
          </w:tcPr>
          <w:p w14:paraId="2887D5A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E1C341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97789AA" w14:textId="77777777" w:rsidTr="00FC117E">
        <w:trPr>
          <w:trHeight w:val="253"/>
        </w:trPr>
        <w:tc>
          <w:tcPr>
            <w:tcW w:w="2548" w:type="dxa"/>
            <w:vMerge/>
          </w:tcPr>
          <w:p w14:paraId="0522EB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7B4DEB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2.Защита от источников тепловых излучений</w:t>
            </w:r>
          </w:p>
        </w:tc>
        <w:tc>
          <w:tcPr>
            <w:tcW w:w="1276" w:type="dxa"/>
            <w:vMerge/>
          </w:tcPr>
          <w:p w14:paraId="60D0EAA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9C79A4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BA801D4" w14:textId="77777777" w:rsidTr="00FC117E">
        <w:trPr>
          <w:trHeight w:val="277"/>
        </w:trPr>
        <w:tc>
          <w:tcPr>
            <w:tcW w:w="2548" w:type="dxa"/>
            <w:vMerge/>
          </w:tcPr>
          <w:p w14:paraId="49E904B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B67B98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3.Средства личной гигиены</w:t>
            </w:r>
          </w:p>
        </w:tc>
        <w:tc>
          <w:tcPr>
            <w:tcW w:w="1276" w:type="dxa"/>
            <w:vMerge/>
          </w:tcPr>
          <w:p w14:paraId="254534F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B0E38D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C983423" w14:textId="77777777" w:rsidTr="00FC117E">
        <w:trPr>
          <w:trHeight w:val="254"/>
        </w:trPr>
        <w:tc>
          <w:tcPr>
            <w:tcW w:w="2548" w:type="dxa"/>
            <w:vMerge/>
          </w:tcPr>
          <w:p w14:paraId="175AD4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29A960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4.Устройство эффективной вентиляции и отопления</w:t>
            </w:r>
          </w:p>
        </w:tc>
        <w:tc>
          <w:tcPr>
            <w:tcW w:w="1276" w:type="dxa"/>
            <w:vMerge/>
          </w:tcPr>
          <w:p w14:paraId="4F793C1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90414A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0598C59" w14:textId="77777777" w:rsidTr="00FC117E">
        <w:trPr>
          <w:trHeight w:val="508"/>
        </w:trPr>
        <w:tc>
          <w:tcPr>
            <w:tcW w:w="2548" w:type="dxa"/>
            <w:vMerge/>
          </w:tcPr>
          <w:p w14:paraId="6614FFD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EA81F9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5.Средства индивидуальной защиты, порядок обеспечения СИЗ работников</w:t>
            </w:r>
          </w:p>
          <w:p w14:paraId="22CFE18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автотранспортного предприятия</w:t>
            </w:r>
          </w:p>
        </w:tc>
        <w:tc>
          <w:tcPr>
            <w:tcW w:w="1276" w:type="dxa"/>
            <w:vMerge/>
          </w:tcPr>
          <w:p w14:paraId="1C0CE34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578A4D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D69478D" w14:textId="77777777" w:rsidTr="00FC117E">
        <w:trPr>
          <w:trHeight w:val="605"/>
        </w:trPr>
        <w:tc>
          <w:tcPr>
            <w:tcW w:w="2548" w:type="dxa"/>
            <w:vMerge/>
          </w:tcPr>
          <w:p w14:paraId="366A18E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F4A6FC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6.Экобиозащитная техника, порядок её эксплуатации</w:t>
            </w:r>
          </w:p>
        </w:tc>
        <w:tc>
          <w:tcPr>
            <w:tcW w:w="1276" w:type="dxa"/>
            <w:vMerge/>
          </w:tcPr>
          <w:p w14:paraId="05ADC8B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6F984D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B5E236C" w14:textId="77777777" w:rsidTr="00FC117E">
        <w:trPr>
          <w:trHeight w:val="383"/>
        </w:trPr>
        <w:tc>
          <w:tcPr>
            <w:tcW w:w="12187" w:type="dxa"/>
            <w:gridSpan w:val="2"/>
          </w:tcPr>
          <w:p w14:paraId="42917A37"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Раздел 3. Обеспечение безопасных условий труда в сфере профессиональной деятельности</w:t>
            </w:r>
          </w:p>
        </w:tc>
        <w:tc>
          <w:tcPr>
            <w:tcW w:w="1276" w:type="dxa"/>
          </w:tcPr>
          <w:p w14:paraId="620A72F6" w14:textId="7B1028E6" w:rsidR="008B7C72" w:rsidRPr="008B7C72" w:rsidRDefault="00EE644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30</w:t>
            </w:r>
          </w:p>
        </w:tc>
        <w:tc>
          <w:tcPr>
            <w:tcW w:w="1701" w:type="dxa"/>
          </w:tcPr>
          <w:p w14:paraId="45E91F2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E4E2249" w14:textId="77777777" w:rsidTr="00FC117E">
        <w:trPr>
          <w:trHeight w:val="292"/>
        </w:trPr>
        <w:tc>
          <w:tcPr>
            <w:tcW w:w="2548" w:type="dxa"/>
            <w:vMerge w:val="restart"/>
          </w:tcPr>
          <w:p w14:paraId="05819571"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 xml:space="preserve">Тема 3.1. </w:t>
            </w:r>
          </w:p>
          <w:p w14:paraId="574ED42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Безопасные условия труда. Особенности обеспечения безопасных условий труда на автомобильном транспорте</w:t>
            </w:r>
          </w:p>
        </w:tc>
        <w:tc>
          <w:tcPr>
            <w:tcW w:w="9639" w:type="dxa"/>
          </w:tcPr>
          <w:p w14:paraId="062E0702"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2ECF9099"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6BEB124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342804D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22</w:t>
            </w:r>
          </w:p>
        </w:tc>
      </w:tr>
      <w:tr w:rsidR="008B7C72" w:rsidRPr="008B7C72" w14:paraId="4FA0147A" w14:textId="77777777" w:rsidTr="00FC117E">
        <w:trPr>
          <w:trHeight w:val="287"/>
        </w:trPr>
        <w:tc>
          <w:tcPr>
            <w:tcW w:w="2548" w:type="dxa"/>
            <w:vMerge/>
          </w:tcPr>
          <w:p w14:paraId="168652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A1B3F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1.Требования к территориям, местам хранения автомобилей</w:t>
            </w:r>
          </w:p>
        </w:tc>
        <w:tc>
          <w:tcPr>
            <w:tcW w:w="1276" w:type="dxa"/>
            <w:vMerge/>
          </w:tcPr>
          <w:p w14:paraId="42583BA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DF51E8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8D0D5C" w14:textId="77777777" w:rsidTr="00FC117E">
        <w:trPr>
          <w:trHeight w:val="585"/>
        </w:trPr>
        <w:tc>
          <w:tcPr>
            <w:tcW w:w="2548" w:type="dxa"/>
            <w:vMerge/>
          </w:tcPr>
          <w:p w14:paraId="4B3E6F7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54674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2.Требования к производственным, административным, вспомогательным и санитарно-</w:t>
            </w:r>
          </w:p>
          <w:p w14:paraId="6AF1528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бытовым помещениям</w:t>
            </w:r>
          </w:p>
        </w:tc>
        <w:tc>
          <w:tcPr>
            <w:tcW w:w="1276" w:type="dxa"/>
            <w:vMerge/>
          </w:tcPr>
          <w:p w14:paraId="46F71B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0E886E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86B396A" w14:textId="77777777" w:rsidTr="00FC117E">
        <w:trPr>
          <w:trHeight w:val="288"/>
        </w:trPr>
        <w:tc>
          <w:tcPr>
            <w:tcW w:w="2548" w:type="dxa"/>
            <w:vMerge/>
          </w:tcPr>
          <w:p w14:paraId="1546656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8ACF8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 Метеорологические условия</w:t>
            </w:r>
          </w:p>
        </w:tc>
        <w:tc>
          <w:tcPr>
            <w:tcW w:w="1276" w:type="dxa"/>
            <w:vMerge/>
          </w:tcPr>
          <w:p w14:paraId="2EBBEB2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A3899A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9C272C3" w14:textId="77777777" w:rsidTr="00FC117E">
        <w:trPr>
          <w:trHeight w:val="292"/>
        </w:trPr>
        <w:tc>
          <w:tcPr>
            <w:tcW w:w="2548" w:type="dxa"/>
            <w:vMerge/>
          </w:tcPr>
          <w:p w14:paraId="748675B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55DED8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 Вентиляция</w:t>
            </w:r>
          </w:p>
        </w:tc>
        <w:tc>
          <w:tcPr>
            <w:tcW w:w="1276" w:type="dxa"/>
            <w:vMerge/>
          </w:tcPr>
          <w:p w14:paraId="5F6D3E6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D0026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0138FF2" w14:textId="77777777" w:rsidTr="00FC117E">
        <w:trPr>
          <w:trHeight w:val="292"/>
        </w:trPr>
        <w:tc>
          <w:tcPr>
            <w:tcW w:w="2548" w:type="dxa"/>
            <w:vMerge/>
          </w:tcPr>
          <w:p w14:paraId="03B9690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AFFD2C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5.Отопление</w:t>
            </w:r>
          </w:p>
        </w:tc>
        <w:tc>
          <w:tcPr>
            <w:tcW w:w="1276" w:type="dxa"/>
            <w:vMerge/>
          </w:tcPr>
          <w:p w14:paraId="4345882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D8485F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5D3013D" w14:textId="77777777" w:rsidTr="00FC117E">
        <w:trPr>
          <w:trHeight w:val="287"/>
        </w:trPr>
        <w:tc>
          <w:tcPr>
            <w:tcW w:w="2548" w:type="dxa"/>
            <w:vMerge/>
          </w:tcPr>
          <w:p w14:paraId="49861A7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8B33CF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6.Производственное освещение</w:t>
            </w:r>
          </w:p>
        </w:tc>
        <w:tc>
          <w:tcPr>
            <w:tcW w:w="1276" w:type="dxa"/>
            <w:vMerge/>
          </w:tcPr>
          <w:p w14:paraId="4F36F73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AB611B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62FF0B8" w14:textId="77777777" w:rsidTr="00FC117E">
        <w:trPr>
          <w:trHeight w:val="290"/>
        </w:trPr>
        <w:tc>
          <w:tcPr>
            <w:tcW w:w="2548" w:type="dxa"/>
            <w:vMerge/>
          </w:tcPr>
          <w:p w14:paraId="0AE32D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8560F2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 Приборы для замера величин опасных и вредных производственных факторов. Правила замеров.</w:t>
            </w:r>
          </w:p>
        </w:tc>
        <w:tc>
          <w:tcPr>
            <w:tcW w:w="1276" w:type="dxa"/>
            <w:vMerge/>
          </w:tcPr>
          <w:p w14:paraId="2890EC3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AC3D7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0A5F025" w14:textId="77777777" w:rsidTr="00FC117E">
        <w:trPr>
          <w:trHeight w:val="292"/>
        </w:trPr>
        <w:tc>
          <w:tcPr>
            <w:tcW w:w="2548" w:type="dxa"/>
            <w:vMerge w:val="restart"/>
          </w:tcPr>
          <w:p w14:paraId="18328FC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3.2. </w:t>
            </w:r>
            <w:r w:rsidRPr="008B7C72">
              <w:rPr>
                <w:rFonts w:ascii="Times New Roman" w:eastAsia="Times New Roman" w:hAnsi="Times New Roman"/>
                <w:kern w:val="0"/>
                <w:sz w:val="24"/>
                <w:szCs w:val="24"/>
                <w:lang w:eastAsia="ru-RU"/>
                <w14:ligatures w14:val="none"/>
              </w:rPr>
              <w:t>Предупреждение производственного травматизма и профессиональных заболеваний работников на предприятиях автомобильного транспорта</w:t>
            </w:r>
          </w:p>
        </w:tc>
        <w:tc>
          <w:tcPr>
            <w:tcW w:w="9639" w:type="dxa"/>
          </w:tcPr>
          <w:p w14:paraId="66C34D7D"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6D80A014" w14:textId="399AEBBA" w:rsidR="008B7C72" w:rsidRPr="008B7C72" w:rsidRDefault="00BA3D2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6</w:t>
            </w:r>
          </w:p>
        </w:tc>
        <w:tc>
          <w:tcPr>
            <w:tcW w:w="1701" w:type="dxa"/>
            <w:vMerge w:val="restart"/>
          </w:tcPr>
          <w:p w14:paraId="7A8A202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1FFFEF1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p w14:paraId="3884932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28</w:t>
            </w:r>
          </w:p>
          <w:p w14:paraId="51A1A0E2" w14:textId="77777777" w:rsidR="008B7C72" w:rsidRPr="008B7C72" w:rsidRDefault="008B7C72" w:rsidP="00595739">
            <w:pPr>
              <w:spacing w:after="0" w:line="240" w:lineRule="auto"/>
              <w:rPr>
                <w:rFonts w:ascii="Times New Roman" w:eastAsia="Times New Roman" w:hAnsi="Times New Roman"/>
                <w:kern w:val="0"/>
                <w:sz w:val="24"/>
                <w:szCs w:val="24"/>
                <w:lang w:eastAsia="ru-RU"/>
                <w14:ligatures w14:val="none"/>
              </w:rPr>
            </w:pPr>
          </w:p>
        </w:tc>
      </w:tr>
      <w:tr w:rsidR="008B7C72" w:rsidRPr="008B7C72" w14:paraId="515125C5" w14:textId="77777777" w:rsidTr="00FC117E">
        <w:trPr>
          <w:trHeight w:val="374"/>
        </w:trPr>
        <w:tc>
          <w:tcPr>
            <w:tcW w:w="2548" w:type="dxa"/>
            <w:vMerge/>
          </w:tcPr>
          <w:p w14:paraId="38FA807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D1EA0C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1.Основные причины производственного травматизма и профессиональных заболеваний</w:t>
            </w:r>
          </w:p>
        </w:tc>
        <w:tc>
          <w:tcPr>
            <w:tcW w:w="1276" w:type="dxa"/>
            <w:vMerge/>
          </w:tcPr>
          <w:p w14:paraId="1B0AECC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D2B4DB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B98ACD3" w14:textId="77777777" w:rsidTr="00FC117E">
        <w:trPr>
          <w:trHeight w:val="292"/>
        </w:trPr>
        <w:tc>
          <w:tcPr>
            <w:tcW w:w="2548" w:type="dxa"/>
            <w:vMerge/>
          </w:tcPr>
          <w:p w14:paraId="3122CA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EC1C18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2.Типичные несчастные случаи на АТП</w:t>
            </w:r>
          </w:p>
        </w:tc>
        <w:tc>
          <w:tcPr>
            <w:tcW w:w="1276" w:type="dxa"/>
            <w:vMerge/>
          </w:tcPr>
          <w:p w14:paraId="0A2AB31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3241DD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A1F444" w14:textId="77777777" w:rsidTr="00FC117E">
        <w:trPr>
          <w:trHeight w:val="292"/>
        </w:trPr>
        <w:tc>
          <w:tcPr>
            <w:tcW w:w="2548" w:type="dxa"/>
            <w:vMerge/>
          </w:tcPr>
          <w:p w14:paraId="6B2AE29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743565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3.Методы анализа производственного травматизма</w:t>
            </w:r>
          </w:p>
        </w:tc>
        <w:tc>
          <w:tcPr>
            <w:tcW w:w="1276" w:type="dxa"/>
            <w:vMerge/>
          </w:tcPr>
          <w:p w14:paraId="1D54AE0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4A471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2084D80" w14:textId="77777777" w:rsidTr="00FC117E">
        <w:trPr>
          <w:trHeight w:val="287"/>
        </w:trPr>
        <w:tc>
          <w:tcPr>
            <w:tcW w:w="2548" w:type="dxa"/>
            <w:vMerge/>
          </w:tcPr>
          <w:p w14:paraId="3724AF3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562BB0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4.Схемы причинно-следственных связей</w:t>
            </w:r>
          </w:p>
        </w:tc>
        <w:tc>
          <w:tcPr>
            <w:tcW w:w="1276" w:type="dxa"/>
            <w:vMerge/>
          </w:tcPr>
          <w:p w14:paraId="07ACF00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0810E2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09D46D4" w14:textId="77777777" w:rsidTr="00FC117E">
        <w:trPr>
          <w:trHeight w:val="292"/>
        </w:trPr>
        <w:tc>
          <w:tcPr>
            <w:tcW w:w="2548" w:type="dxa"/>
            <w:vMerge/>
          </w:tcPr>
          <w:p w14:paraId="5391F9D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22AC53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5.Обучение работников АТП безопасности труда</w:t>
            </w:r>
          </w:p>
        </w:tc>
        <w:tc>
          <w:tcPr>
            <w:tcW w:w="1276" w:type="dxa"/>
            <w:vMerge/>
          </w:tcPr>
          <w:p w14:paraId="5DDC781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DF8E60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0308A23" w14:textId="77777777" w:rsidTr="00FC117E">
        <w:trPr>
          <w:trHeight w:val="292"/>
        </w:trPr>
        <w:tc>
          <w:tcPr>
            <w:tcW w:w="2548" w:type="dxa"/>
            <w:vMerge/>
          </w:tcPr>
          <w:p w14:paraId="2CB2F3F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846AA2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6.Схемы проверки знаний правил, норм и инструкций по охране труда</w:t>
            </w:r>
          </w:p>
        </w:tc>
        <w:tc>
          <w:tcPr>
            <w:tcW w:w="1276" w:type="dxa"/>
            <w:vMerge/>
          </w:tcPr>
          <w:p w14:paraId="79FB0B9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EF9CCB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43A058C" w14:textId="77777777" w:rsidTr="00FC117E">
        <w:trPr>
          <w:trHeight w:val="287"/>
        </w:trPr>
        <w:tc>
          <w:tcPr>
            <w:tcW w:w="2548" w:type="dxa"/>
            <w:vMerge/>
          </w:tcPr>
          <w:p w14:paraId="213036E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1B6519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7.Задачи и формы пропаганды охраны труда</w:t>
            </w:r>
          </w:p>
        </w:tc>
        <w:tc>
          <w:tcPr>
            <w:tcW w:w="1276" w:type="dxa"/>
            <w:vMerge/>
          </w:tcPr>
          <w:p w14:paraId="5A6517B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34BF66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F203A4" w14:textId="77777777" w:rsidTr="00FC117E">
        <w:trPr>
          <w:trHeight w:val="292"/>
        </w:trPr>
        <w:tc>
          <w:tcPr>
            <w:tcW w:w="2548" w:type="dxa"/>
            <w:vMerge/>
          </w:tcPr>
          <w:p w14:paraId="00F3A43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DEF184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8.Обеспечение оптимальных режимов труда и отдыха водителей и ремонтных рабочих</w:t>
            </w:r>
          </w:p>
        </w:tc>
        <w:tc>
          <w:tcPr>
            <w:tcW w:w="1276" w:type="dxa"/>
            <w:vMerge/>
          </w:tcPr>
          <w:p w14:paraId="7883879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8F6178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361E4BC" w14:textId="77777777" w:rsidTr="00FC117E">
        <w:trPr>
          <w:trHeight w:val="293"/>
        </w:trPr>
        <w:tc>
          <w:tcPr>
            <w:tcW w:w="2548" w:type="dxa"/>
            <w:vMerge/>
          </w:tcPr>
          <w:p w14:paraId="368283B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804EFB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9.Работы с вредными условиями труда</w:t>
            </w:r>
          </w:p>
        </w:tc>
        <w:tc>
          <w:tcPr>
            <w:tcW w:w="1276" w:type="dxa"/>
            <w:vMerge/>
          </w:tcPr>
          <w:p w14:paraId="006CCAE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8AF97D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1B80C19" w14:textId="77777777" w:rsidTr="00FC117E">
        <w:trPr>
          <w:trHeight w:val="292"/>
        </w:trPr>
        <w:tc>
          <w:tcPr>
            <w:tcW w:w="2548" w:type="dxa"/>
            <w:vMerge/>
          </w:tcPr>
          <w:p w14:paraId="4D90D15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7BCF1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10.Организация лечебно-профилактических обследований работающих</w:t>
            </w:r>
          </w:p>
        </w:tc>
        <w:tc>
          <w:tcPr>
            <w:tcW w:w="1276" w:type="dxa"/>
            <w:vMerge/>
          </w:tcPr>
          <w:p w14:paraId="368A442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1652E8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DEBDAE1" w14:textId="77777777" w:rsidTr="00FC117E">
        <w:trPr>
          <w:trHeight w:val="287"/>
        </w:trPr>
        <w:tc>
          <w:tcPr>
            <w:tcW w:w="2548" w:type="dxa"/>
            <w:vMerge/>
          </w:tcPr>
          <w:p w14:paraId="1CB5078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7EDB35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11.Медицинское освидетельствование водителей при выходе в рейс</w:t>
            </w:r>
          </w:p>
        </w:tc>
        <w:tc>
          <w:tcPr>
            <w:tcW w:w="1276" w:type="dxa"/>
            <w:vMerge/>
          </w:tcPr>
          <w:p w14:paraId="2505AB0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580167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A90C238" w14:textId="77777777" w:rsidTr="00FC117E">
        <w:trPr>
          <w:trHeight w:val="316"/>
        </w:trPr>
        <w:tc>
          <w:tcPr>
            <w:tcW w:w="2548" w:type="dxa"/>
            <w:vMerge/>
          </w:tcPr>
          <w:p w14:paraId="5C38D44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B34D9C0"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05925D71" w14:textId="77777777" w:rsidR="008B7C72" w:rsidRPr="008B7C72" w:rsidRDefault="008B7C72"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5B175E7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893EB03" w14:textId="77777777" w:rsidTr="00FC117E">
        <w:trPr>
          <w:trHeight w:val="1853"/>
        </w:trPr>
        <w:tc>
          <w:tcPr>
            <w:tcW w:w="2548" w:type="dxa"/>
            <w:vMerge/>
          </w:tcPr>
          <w:p w14:paraId="0E77ABE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00A49F5" w14:textId="77777777" w:rsidR="008B7C72" w:rsidRPr="008B7C72" w:rsidRDefault="008B7C72" w:rsidP="008B7C72">
            <w:pPr>
              <w:widowControl w:val="0"/>
              <w:tabs>
                <w:tab w:val="left" w:pos="336"/>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Проведение ситуационного анализа несчастного случая и составление схемы причинно-следственных связей при следующих типичных ситуациях травматизма:</w:t>
            </w:r>
          </w:p>
          <w:p w14:paraId="45C406B5" w14:textId="77777777" w:rsidR="008B7C72" w:rsidRPr="008B7C72" w:rsidRDefault="008B7C72" w:rsidP="008B7C72">
            <w:pPr>
              <w:widowControl w:val="0"/>
              <w:tabs>
                <w:tab w:val="left" w:pos="831"/>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-вылет стопорного кольца при накачивании или монтаже шины;</w:t>
            </w:r>
          </w:p>
          <w:p w14:paraId="0C422B45" w14:textId="77777777" w:rsidR="008B7C72" w:rsidRPr="008B7C72" w:rsidRDefault="008B7C72" w:rsidP="008B7C72">
            <w:pPr>
              <w:widowControl w:val="0"/>
              <w:tabs>
                <w:tab w:val="left" w:pos="893"/>
                <w:tab w:val="left" w:pos="894"/>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-падение автомобиля с временной опоры;</w:t>
            </w:r>
          </w:p>
          <w:p w14:paraId="61829D8D" w14:textId="77777777" w:rsidR="008B7C72" w:rsidRPr="008B7C72" w:rsidRDefault="008B7C72" w:rsidP="008B7C72">
            <w:pPr>
              <w:widowControl w:val="0"/>
              <w:tabs>
                <w:tab w:val="left" w:pos="893"/>
                <w:tab w:val="left" w:pos="894"/>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-падение груза на работающего;</w:t>
            </w:r>
          </w:p>
          <w:p w14:paraId="6AE31FDC" w14:textId="77777777" w:rsidR="008B7C72" w:rsidRPr="008B7C72" w:rsidRDefault="008B7C72" w:rsidP="008B7C72">
            <w:pPr>
              <w:widowControl w:val="0"/>
              <w:tabs>
                <w:tab w:val="left" w:pos="831"/>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-самопроизвольное движение автомобиля</w:t>
            </w:r>
          </w:p>
        </w:tc>
        <w:tc>
          <w:tcPr>
            <w:tcW w:w="1276" w:type="dxa"/>
          </w:tcPr>
          <w:p w14:paraId="264A1B82" w14:textId="77777777" w:rsidR="008B7C72" w:rsidRPr="008B7C72" w:rsidRDefault="008B7C72"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040E02F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76BFED9" w14:textId="77777777" w:rsidTr="00FC117E">
        <w:trPr>
          <w:trHeight w:val="292"/>
        </w:trPr>
        <w:tc>
          <w:tcPr>
            <w:tcW w:w="2548" w:type="dxa"/>
            <w:vMerge w:val="restart"/>
          </w:tcPr>
          <w:p w14:paraId="4DAB978C"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Тема 3.3.</w:t>
            </w:r>
          </w:p>
          <w:p w14:paraId="4AE1BE4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 xml:space="preserve"> </w:t>
            </w:r>
            <w:r w:rsidRPr="008B7C72">
              <w:rPr>
                <w:rFonts w:ascii="Times New Roman" w:eastAsia="Times New Roman" w:hAnsi="Times New Roman"/>
                <w:kern w:val="0"/>
                <w:sz w:val="24"/>
                <w:szCs w:val="24"/>
                <w:lang w:eastAsia="ru-RU"/>
                <w14:ligatures w14:val="none"/>
              </w:rPr>
              <w:t>Требования техники безопасности к техническому состоянию и оборудованию подвижного состава автомобильного транспорта</w:t>
            </w:r>
          </w:p>
        </w:tc>
        <w:tc>
          <w:tcPr>
            <w:tcW w:w="9639" w:type="dxa"/>
          </w:tcPr>
          <w:p w14:paraId="514EBE7B"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Содержание учебного материала:</w:t>
            </w:r>
          </w:p>
        </w:tc>
        <w:tc>
          <w:tcPr>
            <w:tcW w:w="1276" w:type="dxa"/>
            <w:vMerge w:val="restart"/>
          </w:tcPr>
          <w:p w14:paraId="54EE5018"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4</w:t>
            </w:r>
          </w:p>
        </w:tc>
        <w:tc>
          <w:tcPr>
            <w:tcW w:w="1701" w:type="dxa"/>
            <w:vMerge w:val="restart"/>
          </w:tcPr>
          <w:p w14:paraId="558399A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34A9D1C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 5.3</w:t>
            </w:r>
          </w:p>
          <w:p w14:paraId="71E2087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28</w:t>
            </w:r>
          </w:p>
        </w:tc>
      </w:tr>
      <w:tr w:rsidR="008B7C72" w:rsidRPr="008B7C72" w14:paraId="30640217" w14:textId="77777777" w:rsidTr="00FC117E">
        <w:trPr>
          <w:trHeight w:val="287"/>
        </w:trPr>
        <w:tc>
          <w:tcPr>
            <w:tcW w:w="2548" w:type="dxa"/>
            <w:vMerge/>
          </w:tcPr>
          <w:p w14:paraId="551C8C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337569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1.Общие требования к техническому состоянию и оборудованию подвижного состава</w:t>
            </w:r>
          </w:p>
        </w:tc>
        <w:tc>
          <w:tcPr>
            <w:tcW w:w="1276" w:type="dxa"/>
            <w:vMerge/>
          </w:tcPr>
          <w:p w14:paraId="3D0127C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060107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447B818" w14:textId="77777777" w:rsidTr="00FC117E">
        <w:trPr>
          <w:trHeight w:val="292"/>
        </w:trPr>
        <w:tc>
          <w:tcPr>
            <w:tcW w:w="2548" w:type="dxa"/>
            <w:vMerge/>
          </w:tcPr>
          <w:p w14:paraId="07B0FF0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C338A4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2.Рабочее место водителя</w:t>
            </w:r>
          </w:p>
        </w:tc>
        <w:tc>
          <w:tcPr>
            <w:tcW w:w="1276" w:type="dxa"/>
            <w:vMerge/>
          </w:tcPr>
          <w:p w14:paraId="504B9EA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01157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CB6625A" w14:textId="77777777" w:rsidTr="00FC117E">
        <w:trPr>
          <w:trHeight w:val="292"/>
        </w:trPr>
        <w:tc>
          <w:tcPr>
            <w:tcW w:w="2548" w:type="dxa"/>
            <w:vMerge/>
          </w:tcPr>
          <w:p w14:paraId="3E6E524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95741F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3.Дополнительные требования к техническому состоянию и оборудованию грузовых</w:t>
            </w:r>
          </w:p>
        </w:tc>
        <w:tc>
          <w:tcPr>
            <w:tcW w:w="1276" w:type="dxa"/>
            <w:vMerge/>
          </w:tcPr>
          <w:p w14:paraId="13896D5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A34F56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DB002C4" w14:textId="77777777" w:rsidTr="00334235">
        <w:trPr>
          <w:trHeight w:val="292"/>
        </w:trPr>
        <w:tc>
          <w:tcPr>
            <w:tcW w:w="2548" w:type="dxa"/>
            <w:vMerge/>
          </w:tcPr>
          <w:p w14:paraId="7BE807E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F84612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автомобилей</w:t>
            </w:r>
          </w:p>
        </w:tc>
        <w:tc>
          <w:tcPr>
            <w:tcW w:w="1276" w:type="dxa"/>
            <w:vMerge w:val="restart"/>
            <w:tcBorders>
              <w:top w:val="nil"/>
            </w:tcBorders>
          </w:tcPr>
          <w:p w14:paraId="64907B4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5D5FF4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E887A6C" w14:textId="77777777" w:rsidTr="00334235">
        <w:trPr>
          <w:trHeight w:val="581"/>
        </w:trPr>
        <w:tc>
          <w:tcPr>
            <w:tcW w:w="2548" w:type="dxa"/>
            <w:vMerge/>
          </w:tcPr>
          <w:p w14:paraId="7466F23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C6720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 Дополнительные требования к техническому состоянию и оборудованию прицепов и</w:t>
            </w:r>
          </w:p>
          <w:p w14:paraId="0B46F2C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полуприцепов</w:t>
            </w:r>
          </w:p>
        </w:tc>
        <w:tc>
          <w:tcPr>
            <w:tcW w:w="1276" w:type="dxa"/>
            <w:vMerge/>
            <w:tcBorders>
              <w:top w:val="nil"/>
            </w:tcBorders>
          </w:tcPr>
          <w:p w14:paraId="3BDD007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867508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4CD68DD" w14:textId="77777777" w:rsidTr="00334235">
        <w:trPr>
          <w:trHeight w:val="585"/>
        </w:trPr>
        <w:tc>
          <w:tcPr>
            <w:tcW w:w="2548" w:type="dxa"/>
            <w:vMerge/>
          </w:tcPr>
          <w:p w14:paraId="74CD49F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29C571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5.Дополнительные требования к техническому состоянию и оборудованию грузовых автомобилей предназначенных для перевозки людей</w:t>
            </w:r>
          </w:p>
        </w:tc>
        <w:tc>
          <w:tcPr>
            <w:tcW w:w="1276" w:type="dxa"/>
            <w:vMerge/>
            <w:tcBorders>
              <w:top w:val="nil"/>
            </w:tcBorders>
          </w:tcPr>
          <w:p w14:paraId="42C4C6D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20E2C7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B79A43E" w14:textId="77777777" w:rsidTr="00334235">
        <w:trPr>
          <w:trHeight w:val="580"/>
        </w:trPr>
        <w:tc>
          <w:tcPr>
            <w:tcW w:w="2548" w:type="dxa"/>
            <w:vMerge/>
          </w:tcPr>
          <w:p w14:paraId="173CBBA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FF6E50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6.Дополнительные требования к техническому состоянию и оборудованию автобусов,</w:t>
            </w:r>
          </w:p>
          <w:p w14:paraId="0DBE34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автомобилей, выполняющих международные и междугородние перевозки</w:t>
            </w:r>
          </w:p>
        </w:tc>
        <w:tc>
          <w:tcPr>
            <w:tcW w:w="1276" w:type="dxa"/>
            <w:vMerge/>
            <w:tcBorders>
              <w:top w:val="nil"/>
            </w:tcBorders>
          </w:tcPr>
          <w:p w14:paraId="54F3300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0878EB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1E39B98" w14:textId="77777777" w:rsidTr="00334235">
        <w:trPr>
          <w:trHeight w:val="580"/>
        </w:trPr>
        <w:tc>
          <w:tcPr>
            <w:tcW w:w="2548" w:type="dxa"/>
            <w:vMerge/>
          </w:tcPr>
          <w:p w14:paraId="449EC21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98948A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7.Дополнительные требования к техническому состоянию и оборудованию газобаллонных автомобилей</w:t>
            </w:r>
          </w:p>
        </w:tc>
        <w:tc>
          <w:tcPr>
            <w:tcW w:w="1276" w:type="dxa"/>
            <w:vMerge/>
            <w:tcBorders>
              <w:top w:val="nil"/>
            </w:tcBorders>
          </w:tcPr>
          <w:p w14:paraId="42B4BC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AB737C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97267E5" w14:textId="77777777" w:rsidTr="00FC117E">
        <w:trPr>
          <w:trHeight w:val="316"/>
        </w:trPr>
        <w:tc>
          <w:tcPr>
            <w:tcW w:w="2548" w:type="dxa"/>
            <w:vMerge/>
          </w:tcPr>
          <w:p w14:paraId="23D4E8F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9F92D68"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274FD00A" w14:textId="741714BB" w:rsidR="008B7C72" w:rsidRPr="00ED1390" w:rsidRDefault="00BA3D2F" w:rsidP="008B7C72">
            <w:pPr>
              <w:spacing w:after="0" w:line="240" w:lineRule="auto"/>
              <w:jc w:val="center"/>
              <w:rPr>
                <w:rFonts w:ascii="Times New Roman" w:eastAsia="Times New Roman" w:hAnsi="Times New Roman"/>
                <w:bCs/>
                <w:kern w:val="0"/>
                <w:sz w:val="24"/>
                <w:szCs w:val="24"/>
                <w:lang w:eastAsia="ru-RU"/>
                <w14:ligatures w14:val="none"/>
              </w:rPr>
            </w:pPr>
            <w:r w:rsidRPr="00ED1390">
              <w:rPr>
                <w:rFonts w:ascii="Times New Roman" w:eastAsia="Times New Roman" w:hAnsi="Times New Roman"/>
                <w:bCs/>
                <w:kern w:val="0"/>
                <w:sz w:val="24"/>
                <w:szCs w:val="24"/>
                <w:lang w:eastAsia="ru-RU"/>
                <w14:ligatures w14:val="none"/>
              </w:rPr>
              <w:t>2</w:t>
            </w:r>
          </w:p>
        </w:tc>
        <w:tc>
          <w:tcPr>
            <w:tcW w:w="1701" w:type="dxa"/>
            <w:vMerge/>
          </w:tcPr>
          <w:p w14:paraId="3BECE0A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4B1F667" w14:textId="77777777" w:rsidTr="00FC117E">
        <w:trPr>
          <w:trHeight w:val="585"/>
        </w:trPr>
        <w:tc>
          <w:tcPr>
            <w:tcW w:w="2548" w:type="dxa"/>
            <w:vMerge/>
          </w:tcPr>
          <w:p w14:paraId="050862C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DC25B0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Определение тормозного пути автомобиля, суммарного люфта рулевого управления.</w:t>
            </w:r>
          </w:p>
          <w:p w14:paraId="142B53F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Обследование технического состояния и оборудования подвижного состава</w:t>
            </w:r>
          </w:p>
        </w:tc>
        <w:tc>
          <w:tcPr>
            <w:tcW w:w="1276" w:type="dxa"/>
          </w:tcPr>
          <w:p w14:paraId="6EA6286C" w14:textId="77777777" w:rsidR="008B7C72" w:rsidRPr="00ED1390" w:rsidRDefault="008B7C72" w:rsidP="008B7C72">
            <w:pPr>
              <w:spacing w:after="0" w:line="240" w:lineRule="auto"/>
              <w:jc w:val="center"/>
              <w:rPr>
                <w:rFonts w:ascii="Times New Roman" w:eastAsia="Times New Roman" w:hAnsi="Times New Roman"/>
                <w:bCs/>
                <w:kern w:val="0"/>
                <w:sz w:val="24"/>
                <w:szCs w:val="24"/>
                <w:lang w:eastAsia="ru-RU"/>
                <w14:ligatures w14:val="none"/>
              </w:rPr>
            </w:pPr>
            <w:r w:rsidRPr="00ED1390">
              <w:rPr>
                <w:rFonts w:ascii="Times New Roman" w:eastAsia="Times New Roman" w:hAnsi="Times New Roman"/>
                <w:bCs/>
                <w:kern w:val="0"/>
                <w:sz w:val="24"/>
                <w:szCs w:val="24"/>
                <w:lang w:eastAsia="ru-RU"/>
                <w14:ligatures w14:val="none"/>
              </w:rPr>
              <w:t>2</w:t>
            </w:r>
          </w:p>
          <w:p w14:paraId="5D401F10" w14:textId="2CD3E60C" w:rsidR="00334235" w:rsidRPr="008B7C72" w:rsidRDefault="00BA3D2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w:t>
            </w:r>
          </w:p>
        </w:tc>
        <w:tc>
          <w:tcPr>
            <w:tcW w:w="1701" w:type="dxa"/>
            <w:vMerge/>
          </w:tcPr>
          <w:p w14:paraId="7FF492D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8264B42" w14:textId="77777777" w:rsidTr="00FC117E">
        <w:trPr>
          <w:trHeight w:val="287"/>
        </w:trPr>
        <w:tc>
          <w:tcPr>
            <w:tcW w:w="2548" w:type="dxa"/>
            <w:vMerge w:val="restart"/>
          </w:tcPr>
          <w:p w14:paraId="1A46C588"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Тема 3.4.</w:t>
            </w:r>
          </w:p>
          <w:p w14:paraId="2814AC67" w14:textId="77777777" w:rsidR="008B7C72" w:rsidRPr="008B7C72" w:rsidRDefault="008B7C72" w:rsidP="008B7C72">
            <w:pPr>
              <w:widowControl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Требования техники безопасности при перевозке опасных грузов автотранспортом</w:t>
            </w:r>
          </w:p>
          <w:p w14:paraId="3C26B58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40EA1CF"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30624AA8"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45D6DB4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5EA83C1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 5.3</w:t>
            </w:r>
          </w:p>
          <w:p w14:paraId="771628C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28</w:t>
            </w:r>
          </w:p>
        </w:tc>
      </w:tr>
      <w:tr w:rsidR="008B7C72" w:rsidRPr="008B7C72" w14:paraId="7228BEA1" w14:textId="77777777" w:rsidTr="00FC117E">
        <w:trPr>
          <w:trHeight w:val="292"/>
        </w:trPr>
        <w:tc>
          <w:tcPr>
            <w:tcW w:w="2548" w:type="dxa"/>
            <w:vMerge/>
          </w:tcPr>
          <w:p w14:paraId="6021E00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E9CE14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1.Классификация грузов по степени опасности</w:t>
            </w:r>
          </w:p>
        </w:tc>
        <w:tc>
          <w:tcPr>
            <w:tcW w:w="1276" w:type="dxa"/>
            <w:vMerge/>
          </w:tcPr>
          <w:p w14:paraId="337A83F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E2525D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FCE0F8F" w14:textId="77777777" w:rsidTr="00FC117E">
        <w:trPr>
          <w:trHeight w:val="316"/>
        </w:trPr>
        <w:tc>
          <w:tcPr>
            <w:tcW w:w="2548" w:type="dxa"/>
            <w:vMerge/>
          </w:tcPr>
          <w:p w14:paraId="2026227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2062D4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2.Маркировка опасных грузов. ГОСТ 19433-81</w:t>
            </w:r>
          </w:p>
        </w:tc>
        <w:tc>
          <w:tcPr>
            <w:tcW w:w="1276" w:type="dxa"/>
            <w:vMerge/>
          </w:tcPr>
          <w:p w14:paraId="720450D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A9E23B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C31A963" w14:textId="77777777" w:rsidTr="00FC117E">
        <w:trPr>
          <w:trHeight w:val="292"/>
        </w:trPr>
        <w:tc>
          <w:tcPr>
            <w:tcW w:w="2548" w:type="dxa"/>
            <w:vMerge/>
          </w:tcPr>
          <w:p w14:paraId="6F37AB2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5ACE41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3.Требования к подвижному составу, перевозящему грузы</w:t>
            </w:r>
          </w:p>
        </w:tc>
        <w:tc>
          <w:tcPr>
            <w:tcW w:w="1276" w:type="dxa"/>
            <w:vMerge/>
          </w:tcPr>
          <w:p w14:paraId="14B6E46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765170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00836F2" w14:textId="77777777" w:rsidTr="00FC117E">
        <w:trPr>
          <w:trHeight w:val="292"/>
        </w:trPr>
        <w:tc>
          <w:tcPr>
            <w:tcW w:w="2548" w:type="dxa"/>
            <w:vMerge/>
          </w:tcPr>
          <w:p w14:paraId="683BEAC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DAA5D0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4.Требования к выхлопной трубе</w:t>
            </w:r>
          </w:p>
        </w:tc>
        <w:tc>
          <w:tcPr>
            <w:tcW w:w="1276" w:type="dxa"/>
            <w:vMerge/>
          </w:tcPr>
          <w:p w14:paraId="6BC0EBF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328D1D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0E3F976" w14:textId="77777777" w:rsidTr="00FC117E">
        <w:trPr>
          <w:trHeight w:val="287"/>
        </w:trPr>
        <w:tc>
          <w:tcPr>
            <w:tcW w:w="2548" w:type="dxa"/>
            <w:vMerge/>
          </w:tcPr>
          <w:p w14:paraId="4630C11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76BC39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5.Требования к топливному баку, электрооборудованию и кузову</w:t>
            </w:r>
          </w:p>
        </w:tc>
        <w:tc>
          <w:tcPr>
            <w:tcW w:w="1276" w:type="dxa"/>
            <w:vMerge/>
          </w:tcPr>
          <w:p w14:paraId="5C3BD2A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E0CECC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DA6FE68" w14:textId="77777777" w:rsidTr="00FC117E">
        <w:trPr>
          <w:trHeight w:val="585"/>
        </w:trPr>
        <w:tc>
          <w:tcPr>
            <w:tcW w:w="2548" w:type="dxa"/>
            <w:vMerge/>
          </w:tcPr>
          <w:p w14:paraId="54E6113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92E38C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6.Требования к автоцистернам для перевозки сжиженных газов, легковоспламеняющихся и горючих жидкостей</w:t>
            </w:r>
          </w:p>
        </w:tc>
        <w:tc>
          <w:tcPr>
            <w:tcW w:w="1276" w:type="dxa"/>
            <w:vMerge/>
          </w:tcPr>
          <w:p w14:paraId="1D45EC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E910CD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7D159AA" w14:textId="77777777" w:rsidTr="00FC117E">
        <w:trPr>
          <w:trHeight w:val="287"/>
        </w:trPr>
        <w:tc>
          <w:tcPr>
            <w:tcW w:w="2548" w:type="dxa"/>
            <w:vMerge/>
          </w:tcPr>
          <w:p w14:paraId="4A7AB53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088071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 Комплектация автомобилей, перевозящих опасные грузы</w:t>
            </w:r>
          </w:p>
        </w:tc>
        <w:tc>
          <w:tcPr>
            <w:tcW w:w="1276" w:type="dxa"/>
            <w:vMerge/>
          </w:tcPr>
          <w:p w14:paraId="5D84784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E066EB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0A96CF0" w14:textId="77777777" w:rsidTr="00FC117E">
        <w:trPr>
          <w:trHeight w:val="292"/>
        </w:trPr>
        <w:tc>
          <w:tcPr>
            <w:tcW w:w="2548" w:type="dxa"/>
            <w:vMerge/>
          </w:tcPr>
          <w:p w14:paraId="55698EA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D93340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8.Требования к безопасности при перевозке различных видов опасных грузов</w:t>
            </w:r>
          </w:p>
        </w:tc>
        <w:tc>
          <w:tcPr>
            <w:tcW w:w="1276" w:type="dxa"/>
            <w:vMerge/>
          </w:tcPr>
          <w:p w14:paraId="233EC3D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9EBA86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E746078" w14:textId="77777777" w:rsidTr="00FC117E">
        <w:trPr>
          <w:trHeight w:val="580"/>
        </w:trPr>
        <w:tc>
          <w:tcPr>
            <w:tcW w:w="2548" w:type="dxa"/>
            <w:vMerge/>
          </w:tcPr>
          <w:p w14:paraId="1EC4F90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59219C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9.Требования к водителям и сопровождающим лицам, участвующим в перевозке</w:t>
            </w:r>
          </w:p>
          <w:p w14:paraId="50F281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опасных грузов</w:t>
            </w:r>
          </w:p>
        </w:tc>
        <w:tc>
          <w:tcPr>
            <w:tcW w:w="1276" w:type="dxa"/>
            <w:vMerge/>
          </w:tcPr>
          <w:p w14:paraId="02614E9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A1122E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400F8082" w14:textId="77777777" w:rsidTr="00FC117E">
        <w:trPr>
          <w:trHeight w:val="292"/>
        </w:trPr>
        <w:tc>
          <w:tcPr>
            <w:tcW w:w="2548" w:type="dxa"/>
            <w:vMerge w:val="restart"/>
          </w:tcPr>
          <w:p w14:paraId="41A5ABB1" w14:textId="77777777" w:rsidR="00595739" w:rsidRPr="008B7C72" w:rsidRDefault="00595739"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3.5. </w:t>
            </w:r>
          </w:p>
          <w:p w14:paraId="0BB885D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Требования техники безопасности при </w:t>
            </w:r>
            <w:r w:rsidRPr="008B7C72">
              <w:rPr>
                <w:rFonts w:ascii="Times New Roman" w:eastAsia="Times New Roman" w:hAnsi="Times New Roman"/>
                <w:kern w:val="0"/>
                <w:sz w:val="24"/>
                <w:szCs w:val="24"/>
                <w:lang w:eastAsia="ru-RU"/>
                <w14:ligatures w14:val="none"/>
              </w:rPr>
              <w:lastRenderedPageBreak/>
              <w:t>техническом обслуживании и ремонте автомобилей</w:t>
            </w:r>
          </w:p>
        </w:tc>
        <w:tc>
          <w:tcPr>
            <w:tcW w:w="9639" w:type="dxa"/>
          </w:tcPr>
          <w:p w14:paraId="40F22E3D" w14:textId="77777777" w:rsidR="00595739" w:rsidRPr="008B7C72" w:rsidRDefault="00595739"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Содержание учебного материала:</w:t>
            </w:r>
          </w:p>
        </w:tc>
        <w:tc>
          <w:tcPr>
            <w:tcW w:w="1276" w:type="dxa"/>
            <w:vMerge w:val="restart"/>
          </w:tcPr>
          <w:p w14:paraId="25E4C469" w14:textId="672297DB" w:rsidR="00595739" w:rsidRPr="008B7C72" w:rsidRDefault="00595739"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6</w:t>
            </w:r>
          </w:p>
        </w:tc>
        <w:tc>
          <w:tcPr>
            <w:tcW w:w="1701" w:type="dxa"/>
            <w:vMerge w:val="restart"/>
          </w:tcPr>
          <w:p w14:paraId="544FB95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118676EF"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 5.3</w:t>
            </w:r>
          </w:p>
          <w:p w14:paraId="50D9182D"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lastRenderedPageBreak/>
              <w:t>ЛР 28</w:t>
            </w:r>
          </w:p>
          <w:p w14:paraId="6E8D5C01" w14:textId="77777777" w:rsidR="00595739" w:rsidRPr="008B7C72" w:rsidRDefault="00595739" w:rsidP="00595739">
            <w:pPr>
              <w:spacing w:after="0" w:line="240" w:lineRule="auto"/>
              <w:rPr>
                <w:rFonts w:ascii="Times New Roman" w:eastAsia="Times New Roman" w:hAnsi="Times New Roman"/>
                <w:kern w:val="0"/>
                <w:sz w:val="24"/>
                <w:szCs w:val="24"/>
                <w:lang w:eastAsia="ru-RU"/>
                <w14:ligatures w14:val="none"/>
              </w:rPr>
            </w:pPr>
          </w:p>
        </w:tc>
      </w:tr>
      <w:tr w:rsidR="00595739" w:rsidRPr="008B7C72" w14:paraId="6FF3E1EA" w14:textId="77777777" w:rsidTr="00FC117E">
        <w:trPr>
          <w:trHeight w:val="249"/>
        </w:trPr>
        <w:tc>
          <w:tcPr>
            <w:tcW w:w="2548" w:type="dxa"/>
            <w:vMerge/>
          </w:tcPr>
          <w:p w14:paraId="2DC1D5AB"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02EBDD1"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1.Общие требования к безопасности</w:t>
            </w:r>
          </w:p>
        </w:tc>
        <w:tc>
          <w:tcPr>
            <w:tcW w:w="1276" w:type="dxa"/>
            <w:vMerge/>
          </w:tcPr>
          <w:p w14:paraId="1C34B35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CD12E8F"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3A32F20F" w14:textId="77777777" w:rsidTr="00FC117E">
        <w:trPr>
          <w:trHeight w:val="364"/>
        </w:trPr>
        <w:tc>
          <w:tcPr>
            <w:tcW w:w="2548" w:type="dxa"/>
            <w:vMerge/>
          </w:tcPr>
          <w:p w14:paraId="7A2EB02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C29134C"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2.Требования безопасности при техническом обслуживании и ремонте автомобилей</w:t>
            </w:r>
          </w:p>
        </w:tc>
        <w:tc>
          <w:tcPr>
            <w:tcW w:w="1276" w:type="dxa"/>
            <w:vMerge/>
          </w:tcPr>
          <w:p w14:paraId="7ED634EE"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AB9851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46D51D5A" w14:textId="77777777" w:rsidTr="00FC117E">
        <w:trPr>
          <w:trHeight w:val="287"/>
        </w:trPr>
        <w:tc>
          <w:tcPr>
            <w:tcW w:w="2548" w:type="dxa"/>
            <w:vMerge/>
          </w:tcPr>
          <w:p w14:paraId="4F7D004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98104BB"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3.Требования безопасности при уборке и мойке автомобилей, агрегатов и деталей</w:t>
            </w:r>
          </w:p>
        </w:tc>
        <w:tc>
          <w:tcPr>
            <w:tcW w:w="1276" w:type="dxa"/>
            <w:vMerge/>
          </w:tcPr>
          <w:p w14:paraId="359F385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84193F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21BC368E" w14:textId="77777777" w:rsidTr="00FC117E">
        <w:trPr>
          <w:trHeight w:val="873"/>
        </w:trPr>
        <w:tc>
          <w:tcPr>
            <w:tcW w:w="2548" w:type="dxa"/>
            <w:vMerge/>
          </w:tcPr>
          <w:p w14:paraId="78D3E44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3E8744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4.Правила безопасности при диагностировании, выполнении слесарных, сборочных, аккумуляторных, кузнечных, рессорных, медницко-жестяницких, шиноремонтных, окрасочных, антикоррозийных работ и работ по обработке металла и дерева</w:t>
            </w:r>
          </w:p>
        </w:tc>
        <w:tc>
          <w:tcPr>
            <w:tcW w:w="1276" w:type="dxa"/>
            <w:vMerge/>
          </w:tcPr>
          <w:p w14:paraId="37C243A1"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2A93DFF"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562A9199" w14:textId="77777777" w:rsidTr="00FC117E">
        <w:trPr>
          <w:trHeight w:val="585"/>
        </w:trPr>
        <w:tc>
          <w:tcPr>
            <w:tcW w:w="2548" w:type="dxa"/>
            <w:vMerge/>
          </w:tcPr>
          <w:p w14:paraId="4C85B40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0589DED"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5.Государственные и отраслевые стандарты безопасности труда по видам технологических процессов технического обслуживания и ремонта автомобилей</w:t>
            </w:r>
          </w:p>
        </w:tc>
        <w:tc>
          <w:tcPr>
            <w:tcW w:w="1276" w:type="dxa"/>
            <w:vMerge/>
          </w:tcPr>
          <w:p w14:paraId="22AF7314"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FDE81E9"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3B031CA3" w14:textId="77777777" w:rsidTr="00FC117E">
        <w:trPr>
          <w:trHeight w:val="580"/>
        </w:trPr>
        <w:tc>
          <w:tcPr>
            <w:tcW w:w="2548" w:type="dxa"/>
            <w:vMerge/>
          </w:tcPr>
          <w:p w14:paraId="3A207F23"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BBA326B"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6.Организация и контроль деятельности персонала подразделения по техническому обслуживанию и ремонту автотранспортных средств.</w:t>
            </w:r>
          </w:p>
        </w:tc>
        <w:tc>
          <w:tcPr>
            <w:tcW w:w="1276" w:type="dxa"/>
            <w:vMerge/>
          </w:tcPr>
          <w:p w14:paraId="012CD80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068AEB5"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7752DEC7" w14:textId="77777777" w:rsidTr="00FC117E">
        <w:trPr>
          <w:trHeight w:val="292"/>
        </w:trPr>
        <w:tc>
          <w:tcPr>
            <w:tcW w:w="2548" w:type="dxa"/>
            <w:vMerge/>
          </w:tcPr>
          <w:p w14:paraId="016E781E"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602B91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7.Правила выбраковки инструмента.</w:t>
            </w:r>
          </w:p>
        </w:tc>
        <w:tc>
          <w:tcPr>
            <w:tcW w:w="1276" w:type="dxa"/>
            <w:vMerge/>
          </w:tcPr>
          <w:p w14:paraId="3182946C"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984D10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450401E9" w14:textId="77777777" w:rsidTr="00FC117E">
        <w:trPr>
          <w:trHeight w:val="287"/>
        </w:trPr>
        <w:tc>
          <w:tcPr>
            <w:tcW w:w="2548" w:type="dxa"/>
            <w:vMerge/>
          </w:tcPr>
          <w:p w14:paraId="41395E9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0EDDEA1"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 Разработка инструкций по охране труда работающих</w:t>
            </w:r>
          </w:p>
        </w:tc>
        <w:tc>
          <w:tcPr>
            <w:tcW w:w="1276" w:type="dxa"/>
            <w:vMerge/>
          </w:tcPr>
          <w:p w14:paraId="5082AD4A"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03ED1D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1BBBFBDE" w14:textId="77777777" w:rsidTr="00FC117E">
        <w:trPr>
          <w:trHeight w:val="638"/>
        </w:trPr>
        <w:tc>
          <w:tcPr>
            <w:tcW w:w="2548" w:type="dxa"/>
            <w:vMerge/>
          </w:tcPr>
          <w:p w14:paraId="45CA305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8AC8A1C"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9.Техника безопасности при проведении работ по ремонту электрооборудования и электронных систем автомобилей</w:t>
            </w:r>
          </w:p>
        </w:tc>
        <w:tc>
          <w:tcPr>
            <w:tcW w:w="1276" w:type="dxa"/>
            <w:vMerge/>
          </w:tcPr>
          <w:p w14:paraId="0E3B4996"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382CB3F"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155FA06B" w14:textId="77777777" w:rsidTr="00FC117E">
        <w:trPr>
          <w:trHeight w:val="316"/>
        </w:trPr>
        <w:tc>
          <w:tcPr>
            <w:tcW w:w="2548" w:type="dxa"/>
            <w:vMerge/>
          </w:tcPr>
          <w:p w14:paraId="15BA2E2C"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289FC24" w14:textId="77777777" w:rsidR="00595739" w:rsidRPr="008B7C72" w:rsidRDefault="00595739"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229AC6B9" w14:textId="170705B5" w:rsidR="00595739" w:rsidRPr="008B7C72" w:rsidRDefault="00456DB5" w:rsidP="008B7C72">
            <w:pPr>
              <w:spacing w:after="0" w:line="240" w:lineRule="auto"/>
              <w:jc w:val="center"/>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4</w:t>
            </w:r>
          </w:p>
        </w:tc>
        <w:tc>
          <w:tcPr>
            <w:tcW w:w="1701" w:type="dxa"/>
            <w:vMerge/>
          </w:tcPr>
          <w:p w14:paraId="5409C1E0"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595739" w:rsidRPr="008B7C72" w14:paraId="3440BE93" w14:textId="77777777" w:rsidTr="00FC117E">
        <w:trPr>
          <w:trHeight w:val="1454"/>
        </w:trPr>
        <w:tc>
          <w:tcPr>
            <w:tcW w:w="2548" w:type="dxa"/>
            <w:vMerge/>
          </w:tcPr>
          <w:p w14:paraId="1099EDE2"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C47B5BD" w14:textId="77777777" w:rsidR="00595739" w:rsidRPr="008B7C72" w:rsidRDefault="00595739"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1.Обследование состояния рабочих мест, исправности инструмента и технического состояния оборудования, используемого для технического обслуживания и ремонта автомобилей. Составление ведомости соответствия технического состояния обследуемого оборудования требованиям по технике безопасности. Заполнение по результатам обследования паспорта санитарно-технического состояния производственного участка</w:t>
            </w:r>
          </w:p>
        </w:tc>
        <w:tc>
          <w:tcPr>
            <w:tcW w:w="1276" w:type="dxa"/>
          </w:tcPr>
          <w:p w14:paraId="66140E2A" w14:textId="0372BDB6" w:rsidR="00595739" w:rsidRPr="008B7C72" w:rsidRDefault="00456DB5" w:rsidP="008B7C72">
            <w:pPr>
              <w:spacing w:after="0" w:line="240" w:lineRule="auto"/>
              <w:jc w:val="center"/>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4</w:t>
            </w:r>
          </w:p>
        </w:tc>
        <w:tc>
          <w:tcPr>
            <w:tcW w:w="1701" w:type="dxa"/>
            <w:vMerge/>
          </w:tcPr>
          <w:p w14:paraId="2A7060DD" w14:textId="77777777" w:rsidR="00595739" w:rsidRPr="008B7C72" w:rsidRDefault="00595739" w:rsidP="008B7C72">
            <w:pPr>
              <w:spacing w:after="0" w:line="240" w:lineRule="auto"/>
              <w:rPr>
                <w:rFonts w:ascii="Times New Roman" w:eastAsia="Times New Roman" w:hAnsi="Times New Roman"/>
                <w:kern w:val="0"/>
                <w:sz w:val="24"/>
                <w:szCs w:val="24"/>
                <w:lang w:eastAsia="ru-RU"/>
                <w14:ligatures w14:val="none"/>
              </w:rPr>
            </w:pPr>
          </w:p>
        </w:tc>
      </w:tr>
      <w:tr w:rsidR="00EE644F" w:rsidRPr="008B7C72" w14:paraId="5A127140" w14:textId="77777777" w:rsidTr="00FC117E">
        <w:trPr>
          <w:trHeight w:val="287"/>
        </w:trPr>
        <w:tc>
          <w:tcPr>
            <w:tcW w:w="2548" w:type="dxa"/>
            <w:vMerge w:val="restart"/>
          </w:tcPr>
          <w:p w14:paraId="32DBE166" w14:textId="77777777" w:rsidR="00EE644F" w:rsidRPr="008B7C72" w:rsidRDefault="00EE644F"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3.6. </w:t>
            </w:r>
            <w:r w:rsidRPr="008B7C72">
              <w:rPr>
                <w:rFonts w:ascii="Times New Roman" w:eastAsia="Times New Roman" w:hAnsi="Times New Roman"/>
                <w:kern w:val="0"/>
                <w:sz w:val="24"/>
                <w:szCs w:val="24"/>
                <w:lang w:eastAsia="ru-RU"/>
                <w14:ligatures w14:val="none"/>
              </w:rPr>
              <w:t>Требования техники безопасности при эксплуатации грузоподъёмных машин</w:t>
            </w:r>
          </w:p>
        </w:tc>
        <w:tc>
          <w:tcPr>
            <w:tcW w:w="9639" w:type="dxa"/>
          </w:tcPr>
          <w:p w14:paraId="3862D149" w14:textId="77777777" w:rsidR="00EE644F" w:rsidRPr="008B7C72" w:rsidRDefault="00EE644F"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42039F15" w14:textId="77777777" w:rsidR="00EE644F" w:rsidRPr="008B7C72" w:rsidRDefault="00EE644F"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1FFABFFF"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71A46B88"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10, ПК 5.3</w:t>
            </w:r>
          </w:p>
          <w:p w14:paraId="4BBE2EB3"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28</w:t>
            </w:r>
          </w:p>
        </w:tc>
      </w:tr>
      <w:tr w:rsidR="00EE644F" w:rsidRPr="008B7C72" w14:paraId="7CD92D94" w14:textId="77777777" w:rsidTr="00FC117E">
        <w:trPr>
          <w:trHeight w:val="585"/>
        </w:trPr>
        <w:tc>
          <w:tcPr>
            <w:tcW w:w="2548" w:type="dxa"/>
            <w:vMerge/>
          </w:tcPr>
          <w:p w14:paraId="108F977E"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FB37E2F"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1.Требования техники безопасности при эксплуатации грузоподъёмных машин.</w:t>
            </w:r>
          </w:p>
          <w:p w14:paraId="53FCC0DE"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Регистрация в органах Госпроматомнадзора</w:t>
            </w:r>
          </w:p>
        </w:tc>
        <w:tc>
          <w:tcPr>
            <w:tcW w:w="1276" w:type="dxa"/>
            <w:vMerge/>
          </w:tcPr>
          <w:p w14:paraId="227FDECA"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E92B291"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r>
      <w:tr w:rsidR="00EE644F" w:rsidRPr="008B7C72" w14:paraId="13D4B45B" w14:textId="77777777" w:rsidTr="00FC117E">
        <w:trPr>
          <w:trHeight w:val="287"/>
        </w:trPr>
        <w:tc>
          <w:tcPr>
            <w:tcW w:w="2548" w:type="dxa"/>
            <w:vMerge/>
          </w:tcPr>
          <w:p w14:paraId="32B67CDB"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DE09B3A"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2.Техническое освидетельствование грузоподъёмных машин</w:t>
            </w:r>
          </w:p>
        </w:tc>
        <w:tc>
          <w:tcPr>
            <w:tcW w:w="1276" w:type="dxa"/>
            <w:vMerge/>
          </w:tcPr>
          <w:p w14:paraId="4CAFC65A"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E595313"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r>
      <w:tr w:rsidR="00EE644F" w:rsidRPr="008B7C72" w14:paraId="2720A797" w14:textId="77777777" w:rsidTr="00FC117E">
        <w:trPr>
          <w:trHeight w:val="292"/>
        </w:trPr>
        <w:tc>
          <w:tcPr>
            <w:tcW w:w="2548" w:type="dxa"/>
            <w:vMerge/>
          </w:tcPr>
          <w:p w14:paraId="6217C03A"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436619D"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3.Порядок обучения, допуска и назначения ответственных лиц</w:t>
            </w:r>
          </w:p>
        </w:tc>
        <w:tc>
          <w:tcPr>
            <w:tcW w:w="1276" w:type="dxa"/>
            <w:vMerge/>
          </w:tcPr>
          <w:p w14:paraId="754B9721"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FF1B7AF"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r>
      <w:tr w:rsidR="00EE644F" w:rsidRPr="008B7C72" w14:paraId="41FA4D12" w14:textId="77777777" w:rsidTr="00FC117E">
        <w:trPr>
          <w:trHeight w:val="292"/>
        </w:trPr>
        <w:tc>
          <w:tcPr>
            <w:tcW w:w="2548" w:type="dxa"/>
            <w:vMerge/>
          </w:tcPr>
          <w:p w14:paraId="2ACA1ECD"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70C7B3C"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4.Периодичность проверки знаний</w:t>
            </w:r>
          </w:p>
        </w:tc>
        <w:tc>
          <w:tcPr>
            <w:tcW w:w="1276" w:type="dxa"/>
            <w:vMerge/>
          </w:tcPr>
          <w:p w14:paraId="24E081B1"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3DC356C" w14:textId="77777777" w:rsidR="00EE644F" w:rsidRPr="008B7C72" w:rsidRDefault="00EE644F"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3B8BAF9" w14:textId="77777777" w:rsidTr="00FC117E">
        <w:trPr>
          <w:trHeight w:val="287"/>
        </w:trPr>
        <w:tc>
          <w:tcPr>
            <w:tcW w:w="2548" w:type="dxa"/>
            <w:vMerge w:val="restart"/>
          </w:tcPr>
          <w:p w14:paraId="3A6B876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3.7. </w:t>
            </w:r>
            <w:r w:rsidRPr="008B7C72">
              <w:rPr>
                <w:rFonts w:ascii="Times New Roman" w:eastAsia="Times New Roman" w:hAnsi="Times New Roman"/>
                <w:kern w:val="0"/>
                <w:sz w:val="24"/>
                <w:szCs w:val="24"/>
                <w:lang w:eastAsia="ru-RU"/>
                <w14:ligatures w14:val="none"/>
              </w:rPr>
              <w:t>Электробезопасность автотранспортных предприятий</w:t>
            </w:r>
          </w:p>
        </w:tc>
        <w:tc>
          <w:tcPr>
            <w:tcW w:w="9639" w:type="dxa"/>
          </w:tcPr>
          <w:p w14:paraId="4A36486B"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1F850E16"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4E7A13F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3C5CF0D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10, ПК 2.3,</w:t>
            </w:r>
          </w:p>
          <w:p w14:paraId="5490BA4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ПК 5.3,</w:t>
            </w:r>
          </w:p>
          <w:p w14:paraId="4F4722E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 ПК 6.4</w:t>
            </w:r>
          </w:p>
          <w:p w14:paraId="77124A4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lastRenderedPageBreak/>
              <w:t>ЛР 10</w:t>
            </w:r>
          </w:p>
        </w:tc>
      </w:tr>
      <w:tr w:rsidR="008B7C72" w:rsidRPr="008B7C72" w14:paraId="7395BBAB" w14:textId="77777777" w:rsidTr="00FC117E">
        <w:trPr>
          <w:trHeight w:val="292"/>
        </w:trPr>
        <w:tc>
          <w:tcPr>
            <w:tcW w:w="2548" w:type="dxa"/>
            <w:vMerge/>
          </w:tcPr>
          <w:p w14:paraId="30E99E0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D6035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1.Действие электротока на организм человека. ГОСТ 12.1.019-84</w:t>
            </w:r>
          </w:p>
        </w:tc>
        <w:tc>
          <w:tcPr>
            <w:tcW w:w="1276" w:type="dxa"/>
            <w:vMerge/>
          </w:tcPr>
          <w:p w14:paraId="3EF264B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40EB72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75EF44C" w14:textId="77777777" w:rsidTr="00FC117E">
        <w:trPr>
          <w:trHeight w:val="580"/>
        </w:trPr>
        <w:tc>
          <w:tcPr>
            <w:tcW w:w="2548" w:type="dxa"/>
            <w:vMerge/>
          </w:tcPr>
          <w:p w14:paraId="524D81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263CD3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2.Классификация электроустановок и производственных помещений по степени электробезопасности</w:t>
            </w:r>
          </w:p>
        </w:tc>
        <w:tc>
          <w:tcPr>
            <w:tcW w:w="1276" w:type="dxa"/>
            <w:vMerge/>
          </w:tcPr>
          <w:p w14:paraId="49C4787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14E63F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27C90E7" w14:textId="77777777" w:rsidTr="00FC117E">
        <w:trPr>
          <w:trHeight w:val="292"/>
        </w:trPr>
        <w:tc>
          <w:tcPr>
            <w:tcW w:w="2548" w:type="dxa"/>
            <w:vMerge/>
          </w:tcPr>
          <w:p w14:paraId="60CEC61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79299A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3.Технические способы и средства защиты от поражения электротоком</w:t>
            </w:r>
          </w:p>
        </w:tc>
        <w:tc>
          <w:tcPr>
            <w:tcW w:w="1276" w:type="dxa"/>
            <w:vMerge/>
          </w:tcPr>
          <w:p w14:paraId="4E1D7D1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C5420D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9D0082D" w14:textId="77777777" w:rsidTr="00FC117E">
        <w:trPr>
          <w:trHeight w:val="293"/>
        </w:trPr>
        <w:tc>
          <w:tcPr>
            <w:tcW w:w="2548" w:type="dxa"/>
            <w:vMerge/>
          </w:tcPr>
          <w:p w14:paraId="1FCFBB9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F5D841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4.Организационные и технические мероприятия по обеспечению электробезопасности</w:t>
            </w:r>
          </w:p>
        </w:tc>
        <w:tc>
          <w:tcPr>
            <w:tcW w:w="1276" w:type="dxa"/>
            <w:vMerge/>
          </w:tcPr>
          <w:p w14:paraId="41A19BE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6FE6F19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5431848" w14:textId="77777777" w:rsidTr="00FC117E">
        <w:trPr>
          <w:trHeight w:val="580"/>
        </w:trPr>
        <w:tc>
          <w:tcPr>
            <w:tcW w:w="2548" w:type="dxa"/>
            <w:vMerge/>
          </w:tcPr>
          <w:p w14:paraId="0CD66EC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965A1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5.Правила эксплуатации электроустановок, электроинструмента и переносимых светильников</w:t>
            </w:r>
          </w:p>
        </w:tc>
        <w:tc>
          <w:tcPr>
            <w:tcW w:w="1276" w:type="dxa"/>
            <w:vMerge/>
          </w:tcPr>
          <w:p w14:paraId="6AE2ABE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4EA8D8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41C9EB7" w14:textId="77777777" w:rsidTr="00FC117E">
        <w:trPr>
          <w:trHeight w:val="292"/>
        </w:trPr>
        <w:tc>
          <w:tcPr>
            <w:tcW w:w="2548" w:type="dxa"/>
            <w:vMerge/>
          </w:tcPr>
          <w:p w14:paraId="7A073F2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30E691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6.Защита от опасного воздействия статического электричества</w:t>
            </w:r>
          </w:p>
        </w:tc>
        <w:tc>
          <w:tcPr>
            <w:tcW w:w="1276" w:type="dxa"/>
            <w:vMerge/>
          </w:tcPr>
          <w:p w14:paraId="5AE2CB4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99C816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CAE0E5C" w14:textId="77777777" w:rsidTr="00FC117E">
        <w:trPr>
          <w:trHeight w:val="287"/>
        </w:trPr>
        <w:tc>
          <w:tcPr>
            <w:tcW w:w="2548" w:type="dxa"/>
            <w:vMerge/>
          </w:tcPr>
          <w:p w14:paraId="29018D9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BA20C7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7.Устройства заземления</w:t>
            </w:r>
          </w:p>
        </w:tc>
        <w:tc>
          <w:tcPr>
            <w:tcW w:w="1276" w:type="dxa"/>
            <w:vMerge/>
          </w:tcPr>
          <w:p w14:paraId="52C5CC1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933361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B5841F3" w14:textId="77777777" w:rsidTr="00FC117E">
        <w:trPr>
          <w:trHeight w:val="873"/>
        </w:trPr>
        <w:tc>
          <w:tcPr>
            <w:tcW w:w="2548" w:type="dxa"/>
            <w:vMerge/>
          </w:tcPr>
          <w:p w14:paraId="0C698D4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85DBCE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8.Определение, к какой степени опасности поражения электрическим током относится помещения аккумуляторного, окрасочного и кузнечного участков. Определение</w:t>
            </w:r>
          </w:p>
          <w:p w14:paraId="4F25ABA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признаков, по которым данные помещения определяются по классам безопасности.</w:t>
            </w:r>
          </w:p>
        </w:tc>
        <w:tc>
          <w:tcPr>
            <w:tcW w:w="1276" w:type="dxa"/>
            <w:vMerge/>
          </w:tcPr>
          <w:p w14:paraId="73374AE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2B40ADC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77E6A1E" w14:textId="77777777" w:rsidTr="00FC117E">
        <w:trPr>
          <w:trHeight w:val="638"/>
        </w:trPr>
        <w:tc>
          <w:tcPr>
            <w:tcW w:w="2548" w:type="dxa"/>
            <w:vMerge/>
          </w:tcPr>
          <w:p w14:paraId="33E6F52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E568B3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9.Техника безопасности при проведении работ по ремонту электрооборудования и электронных систем автомобилей</w:t>
            </w:r>
          </w:p>
        </w:tc>
        <w:tc>
          <w:tcPr>
            <w:tcW w:w="1276" w:type="dxa"/>
            <w:vMerge/>
          </w:tcPr>
          <w:p w14:paraId="1926A3F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A6D8B1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23A7A811" w14:textId="77777777" w:rsidTr="00FC117E">
        <w:trPr>
          <w:trHeight w:val="249"/>
        </w:trPr>
        <w:tc>
          <w:tcPr>
            <w:tcW w:w="2548" w:type="dxa"/>
            <w:vMerge w:val="restart"/>
          </w:tcPr>
          <w:p w14:paraId="27B9DC8A" w14:textId="77777777" w:rsidR="00334235" w:rsidRPr="008B7C72" w:rsidRDefault="00334235"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3.8. </w:t>
            </w:r>
          </w:p>
          <w:p w14:paraId="204E533B"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Пожарная безопасность и пожарная профилактика</w:t>
            </w:r>
          </w:p>
        </w:tc>
        <w:tc>
          <w:tcPr>
            <w:tcW w:w="9639" w:type="dxa"/>
          </w:tcPr>
          <w:p w14:paraId="77DBC1A4" w14:textId="77777777" w:rsidR="00334235" w:rsidRPr="008B7C72" w:rsidRDefault="00334235"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69B63116" w14:textId="5C0058D1" w:rsidR="00334235" w:rsidRPr="008B7C72" w:rsidRDefault="00EE644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6</w:t>
            </w:r>
          </w:p>
          <w:p w14:paraId="44A0AE28" w14:textId="0B386CD3" w:rsidR="00334235" w:rsidRPr="008B7C72" w:rsidRDefault="00334235" w:rsidP="00334235">
            <w:pPr>
              <w:spacing w:after="0" w:line="240" w:lineRule="auto"/>
              <w:jc w:val="center"/>
              <w:rPr>
                <w:rFonts w:ascii="Times New Roman" w:eastAsia="Times New Roman" w:hAnsi="Times New Roman"/>
                <w:b/>
                <w:kern w:val="0"/>
                <w:sz w:val="24"/>
                <w:szCs w:val="24"/>
                <w:lang w:eastAsia="ru-RU"/>
                <w14:ligatures w14:val="none"/>
              </w:rPr>
            </w:pPr>
          </w:p>
        </w:tc>
        <w:tc>
          <w:tcPr>
            <w:tcW w:w="1701" w:type="dxa"/>
            <w:vMerge w:val="restart"/>
          </w:tcPr>
          <w:p w14:paraId="63461EDA"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01, ОК 2, ОК 9,</w:t>
            </w:r>
          </w:p>
          <w:p w14:paraId="141A87BC"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10, ПК 5.3</w:t>
            </w:r>
          </w:p>
          <w:p w14:paraId="58D5F869"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10</w:t>
            </w:r>
          </w:p>
        </w:tc>
      </w:tr>
      <w:tr w:rsidR="00334235" w:rsidRPr="008B7C72" w14:paraId="45A34579" w14:textId="77777777" w:rsidTr="00FC117E">
        <w:trPr>
          <w:trHeight w:val="253"/>
        </w:trPr>
        <w:tc>
          <w:tcPr>
            <w:tcW w:w="2548" w:type="dxa"/>
            <w:vMerge/>
          </w:tcPr>
          <w:p w14:paraId="71E7586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338865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1.Государственные меры обеспечения пожарной безопасности</w:t>
            </w:r>
          </w:p>
        </w:tc>
        <w:tc>
          <w:tcPr>
            <w:tcW w:w="1276" w:type="dxa"/>
            <w:vMerge/>
          </w:tcPr>
          <w:p w14:paraId="3A87C1A7" w14:textId="4363E0DC"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051D0707"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1576BD8F" w14:textId="77777777" w:rsidTr="00FC117E">
        <w:trPr>
          <w:trHeight w:val="254"/>
        </w:trPr>
        <w:tc>
          <w:tcPr>
            <w:tcW w:w="2548" w:type="dxa"/>
            <w:vMerge/>
          </w:tcPr>
          <w:p w14:paraId="23AD1A0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2CD88E4"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2.Функции органов Государственного пожарного надзора и их права</w:t>
            </w:r>
          </w:p>
        </w:tc>
        <w:tc>
          <w:tcPr>
            <w:tcW w:w="1276" w:type="dxa"/>
            <w:vMerge/>
          </w:tcPr>
          <w:p w14:paraId="62096BB1" w14:textId="61EBDF6E"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1E754F7A"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35F3146F" w14:textId="77777777" w:rsidTr="00FC117E">
        <w:trPr>
          <w:trHeight w:val="254"/>
        </w:trPr>
        <w:tc>
          <w:tcPr>
            <w:tcW w:w="2548" w:type="dxa"/>
            <w:vMerge/>
          </w:tcPr>
          <w:p w14:paraId="0752E04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173E382"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3.Причины возникновения пожаров на автотранспортных предприятиях</w:t>
            </w:r>
          </w:p>
        </w:tc>
        <w:tc>
          <w:tcPr>
            <w:tcW w:w="1276" w:type="dxa"/>
            <w:vMerge/>
          </w:tcPr>
          <w:p w14:paraId="25EBBD88" w14:textId="7B3B85ED"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5FD2D2E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19E01EB9" w14:textId="77777777" w:rsidTr="00FC117E">
        <w:trPr>
          <w:trHeight w:val="249"/>
        </w:trPr>
        <w:tc>
          <w:tcPr>
            <w:tcW w:w="2548" w:type="dxa"/>
            <w:vMerge/>
          </w:tcPr>
          <w:p w14:paraId="4963B898"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1AD89F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 Строительные материалы и конструкции, характеристики их пожарной опасности</w:t>
            </w:r>
          </w:p>
        </w:tc>
        <w:tc>
          <w:tcPr>
            <w:tcW w:w="1276" w:type="dxa"/>
            <w:vMerge/>
          </w:tcPr>
          <w:p w14:paraId="4993A8E5" w14:textId="3C26CF06"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40C327F1"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53826D2B" w14:textId="77777777" w:rsidTr="00FC117E">
        <w:trPr>
          <w:trHeight w:val="253"/>
        </w:trPr>
        <w:tc>
          <w:tcPr>
            <w:tcW w:w="2548" w:type="dxa"/>
            <w:vMerge/>
          </w:tcPr>
          <w:p w14:paraId="46074E56"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1551CC0"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5.Предел огнестойкости и предел распространения огня</w:t>
            </w:r>
          </w:p>
        </w:tc>
        <w:tc>
          <w:tcPr>
            <w:tcW w:w="1276" w:type="dxa"/>
            <w:vMerge/>
          </w:tcPr>
          <w:p w14:paraId="593CAD9E" w14:textId="6F399A53"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07DD6543"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20C8084B" w14:textId="77777777" w:rsidTr="00FC117E">
        <w:trPr>
          <w:trHeight w:val="254"/>
        </w:trPr>
        <w:tc>
          <w:tcPr>
            <w:tcW w:w="2548" w:type="dxa"/>
            <w:vMerge/>
          </w:tcPr>
          <w:p w14:paraId="4DA2DC71"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7BEFC260"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6.Классификация помещений АТП по взрывопожарной и пожарной опасности</w:t>
            </w:r>
          </w:p>
        </w:tc>
        <w:tc>
          <w:tcPr>
            <w:tcW w:w="1276" w:type="dxa"/>
            <w:vMerge/>
          </w:tcPr>
          <w:p w14:paraId="3800C939" w14:textId="2D7984D9"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11345C5D"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372AFBBC" w14:textId="77777777" w:rsidTr="00FC117E">
        <w:trPr>
          <w:trHeight w:val="254"/>
        </w:trPr>
        <w:tc>
          <w:tcPr>
            <w:tcW w:w="2548" w:type="dxa"/>
            <w:vMerge/>
          </w:tcPr>
          <w:p w14:paraId="34F2FB0A"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89587A5"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7.Задачи пожарной профилактики</w:t>
            </w:r>
          </w:p>
        </w:tc>
        <w:tc>
          <w:tcPr>
            <w:tcW w:w="1276" w:type="dxa"/>
            <w:vMerge/>
          </w:tcPr>
          <w:p w14:paraId="4B81BD0D" w14:textId="30DC8BB2"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4B3E7C15"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6C4ED0BE" w14:textId="77777777" w:rsidTr="00FC117E">
        <w:trPr>
          <w:trHeight w:val="253"/>
        </w:trPr>
        <w:tc>
          <w:tcPr>
            <w:tcW w:w="2548" w:type="dxa"/>
            <w:vMerge/>
          </w:tcPr>
          <w:p w14:paraId="0708276E"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EDD490D"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8.Организация пожарной охраны</w:t>
            </w:r>
          </w:p>
        </w:tc>
        <w:tc>
          <w:tcPr>
            <w:tcW w:w="1276" w:type="dxa"/>
            <w:vMerge/>
          </w:tcPr>
          <w:p w14:paraId="6A486A5C" w14:textId="19776531"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7725482D"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26909C9C" w14:textId="77777777" w:rsidTr="00FC117E">
        <w:trPr>
          <w:trHeight w:val="254"/>
        </w:trPr>
        <w:tc>
          <w:tcPr>
            <w:tcW w:w="2548" w:type="dxa"/>
            <w:vMerge/>
          </w:tcPr>
          <w:p w14:paraId="26AB0688"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A264C7A"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9.Ответственные лица за пожарную безопасность</w:t>
            </w:r>
          </w:p>
        </w:tc>
        <w:tc>
          <w:tcPr>
            <w:tcW w:w="1276" w:type="dxa"/>
            <w:vMerge/>
          </w:tcPr>
          <w:p w14:paraId="26B56081" w14:textId="67D88F0C"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p>
        </w:tc>
        <w:tc>
          <w:tcPr>
            <w:tcW w:w="1701" w:type="dxa"/>
            <w:vMerge/>
          </w:tcPr>
          <w:p w14:paraId="1743FEB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68AAD6EC" w14:textId="77777777" w:rsidTr="00FC117E">
        <w:trPr>
          <w:trHeight w:val="253"/>
        </w:trPr>
        <w:tc>
          <w:tcPr>
            <w:tcW w:w="2548" w:type="dxa"/>
            <w:vMerge/>
          </w:tcPr>
          <w:p w14:paraId="14D4E17E"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5DB69ED"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10.Пожарно-техническая комиссия</w:t>
            </w:r>
          </w:p>
        </w:tc>
        <w:tc>
          <w:tcPr>
            <w:tcW w:w="1276" w:type="dxa"/>
            <w:vMerge/>
          </w:tcPr>
          <w:p w14:paraId="0D7B8A0F"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576C1693"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31D7FA92" w14:textId="77777777" w:rsidTr="00FC117E">
        <w:trPr>
          <w:trHeight w:val="254"/>
        </w:trPr>
        <w:tc>
          <w:tcPr>
            <w:tcW w:w="2548" w:type="dxa"/>
            <w:vMerge/>
          </w:tcPr>
          <w:p w14:paraId="7D040D8C"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F88B0B1"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11.Обучение вопросам пожарной безопасности</w:t>
            </w:r>
          </w:p>
        </w:tc>
        <w:tc>
          <w:tcPr>
            <w:tcW w:w="1276" w:type="dxa"/>
            <w:vMerge/>
          </w:tcPr>
          <w:p w14:paraId="59EF4174"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AAEE019"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724C776E" w14:textId="77777777" w:rsidTr="00FC117E">
        <w:trPr>
          <w:trHeight w:val="249"/>
        </w:trPr>
        <w:tc>
          <w:tcPr>
            <w:tcW w:w="2548" w:type="dxa"/>
            <w:vMerge/>
          </w:tcPr>
          <w:p w14:paraId="45B48490"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394E53C4"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12.Первичные средства пожаротушения</w:t>
            </w:r>
          </w:p>
        </w:tc>
        <w:tc>
          <w:tcPr>
            <w:tcW w:w="1276" w:type="dxa"/>
            <w:vMerge/>
          </w:tcPr>
          <w:p w14:paraId="0CF05CAC"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C1FFD7C"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1F9CC7DD" w14:textId="77777777" w:rsidTr="00FC117E">
        <w:trPr>
          <w:trHeight w:val="253"/>
        </w:trPr>
        <w:tc>
          <w:tcPr>
            <w:tcW w:w="2548" w:type="dxa"/>
            <w:vMerge/>
          </w:tcPr>
          <w:p w14:paraId="7A8E9AB0"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BD14926"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13.Эвакуация людей и транспорта при пожаре</w:t>
            </w:r>
          </w:p>
        </w:tc>
        <w:tc>
          <w:tcPr>
            <w:tcW w:w="1276" w:type="dxa"/>
            <w:vMerge/>
          </w:tcPr>
          <w:p w14:paraId="36F01058"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2AFDC22"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334235" w:rsidRPr="008B7C72" w14:paraId="0405C241" w14:textId="77777777" w:rsidTr="00FC117E">
        <w:trPr>
          <w:trHeight w:val="316"/>
        </w:trPr>
        <w:tc>
          <w:tcPr>
            <w:tcW w:w="2548" w:type="dxa"/>
            <w:vMerge/>
          </w:tcPr>
          <w:p w14:paraId="5CAC3603"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5A0EAEE" w14:textId="77777777" w:rsidR="00334235" w:rsidRPr="008B7C72" w:rsidRDefault="00334235"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19617E23" w14:textId="77777777" w:rsidR="00334235" w:rsidRPr="008B7C72" w:rsidRDefault="00334235"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4C30B7BE" w14:textId="77777777" w:rsidR="00334235" w:rsidRPr="008B7C72" w:rsidRDefault="00334235"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9C507D4" w14:textId="77777777" w:rsidTr="00FC117E">
        <w:trPr>
          <w:trHeight w:val="508"/>
        </w:trPr>
        <w:tc>
          <w:tcPr>
            <w:tcW w:w="2548" w:type="dxa"/>
            <w:vMerge/>
          </w:tcPr>
          <w:p w14:paraId="6BF9DD0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6BA03B5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Расчёт количества первичных средств пожаротушения для автотранспортного предприятия (цеха, участка). Отработка приёмов тушения огня</w:t>
            </w:r>
          </w:p>
        </w:tc>
        <w:tc>
          <w:tcPr>
            <w:tcW w:w="1276" w:type="dxa"/>
          </w:tcPr>
          <w:p w14:paraId="7D1159A2" w14:textId="77777777" w:rsidR="008B7C72" w:rsidRPr="008B7C72" w:rsidRDefault="008B7C72" w:rsidP="008B7C72">
            <w:pPr>
              <w:spacing w:after="0" w:line="240" w:lineRule="auto"/>
              <w:jc w:val="center"/>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w:t>
            </w:r>
          </w:p>
        </w:tc>
        <w:tc>
          <w:tcPr>
            <w:tcW w:w="1701" w:type="dxa"/>
            <w:vMerge/>
          </w:tcPr>
          <w:p w14:paraId="1DA8A4B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45CB7C5" w14:textId="77777777" w:rsidTr="00FC117E">
        <w:trPr>
          <w:trHeight w:val="373"/>
        </w:trPr>
        <w:tc>
          <w:tcPr>
            <w:tcW w:w="12187" w:type="dxa"/>
            <w:gridSpan w:val="2"/>
          </w:tcPr>
          <w:p w14:paraId="141C67CB" w14:textId="77777777" w:rsidR="008B7C72" w:rsidRPr="008B7C72" w:rsidRDefault="008B7C72" w:rsidP="008B7C72">
            <w:pPr>
              <w:tabs>
                <w:tab w:val="left" w:pos="7703"/>
              </w:tabs>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Раздел 4. Охрана окружающей среды от вредных воздействий автомобильного транспорта</w:t>
            </w:r>
          </w:p>
        </w:tc>
        <w:tc>
          <w:tcPr>
            <w:tcW w:w="1276" w:type="dxa"/>
          </w:tcPr>
          <w:p w14:paraId="20C686B4" w14:textId="4F9F77AB" w:rsidR="008B7C72" w:rsidRPr="008B7C72" w:rsidRDefault="00BA3D2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4</w:t>
            </w:r>
          </w:p>
        </w:tc>
        <w:tc>
          <w:tcPr>
            <w:tcW w:w="1701" w:type="dxa"/>
          </w:tcPr>
          <w:p w14:paraId="7B2A647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C9F84C8" w14:textId="77777777" w:rsidTr="00FC117E">
        <w:trPr>
          <w:trHeight w:val="287"/>
        </w:trPr>
        <w:tc>
          <w:tcPr>
            <w:tcW w:w="2548" w:type="dxa"/>
            <w:vMerge w:val="restart"/>
          </w:tcPr>
          <w:p w14:paraId="1402BD5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4.1. </w:t>
            </w:r>
            <w:r w:rsidRPr="008B7C72">
              <w:rPr>
                <w:rFonts w:ascii="Times New Roman" w:eastAsia="Times New Roman" w:hAnsi="Times New Roman"/>
                <w:kern w:val="0"/>
                <w:sz w:val="24"/>
                <w:szCs w:val="24"/>
                <w:lang w:eastAsia="ru-RU"/>
                <w14:ligatures w14:val="none"/>
              </w:rPr>
              <w:t xml:space="preserve">Законодательство об </w:t>
            </w:r>
            <w:r w:rsidRPr="008B7C72">
              <w:rPr>
                <w:rFonts w:ascii="Times New Roman" w:eastAsia="Times New Roman" w:hAnsi="Times New Roman"/>
                <w:kern w:val="0"/>
                <w:sz w:val="24"/>
                <w:szCs w:val="24"/>
                <w:lang w:eastAsia="ru-RU"/>
                <w14:ligatures w14:val="none"/>
              </w:rPr>
              <w:lastRenderedPageBreak/>
              <w:t>охране окружающей среды</w:t>
            </w:r>
          </w:p>
        </w:tc>
        <w:tc>
          <w:tcPr>
            <w:tcW w:w="9639" w:type="dxa"/>
          </w:tcPr>
          <w:p w14:paraId="48264BA2"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lastRenderedPageBreak/>
              <w:t>Содержание учебного материала:</w:t>
            </w:r>
          </w:p>
        </w:tc>
        <w:tc>
          <w:tcPr>
            <w:tcW w:w="1276" w:type="dxa"/>
            <w:vMerge w:val="restart"/>
          </w:tcPr>
          <w:p w14:paraId="003052F5" w14:textId="77777777"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2</w:t>
            </w:r>
          </w:p>
        </w:tc>
        <w:tc>
          <w:tcPr>
            <w:tcW w:w="1701" w:type="dxa"/>
            <w:vMerge w:val="restart"/>
          </w:tcPr>
          <w:p w14:paraId="58EB30F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ОК 01, ОК 2, </w:t>
            </w:r>
          </w:p>
          <w:p w14:paraId="51C20A6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5,</w:t>
            </w:r>
          </w:p>
          <w:p w14:paraId="1C172DF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9, ОК 10</w:t>
            </w:r>
          </w:p>
          <w:p w14:paraId="404B87A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lastRenderedPageBreak/>
              <w:t>ЛР 34</w:t>
            </w:r>
          </w:p>
        </w:tc>
      </w:tr>
      <w:tr w:rsidR="008B7C72" w:rsidRPr="008B7C72" w14:paraId="539CF768" w14:textId="77777777" w:rsidTr="00FC117E">
        <w:trPr>
          <w:trHeight w:val="585"/>
        </w:trPr>
        <w:tc>
          <w:tcPr>
            <w:tcW w:w="2548" w:type="dxa"/>
            <w:vMerge/>
          </w:tcPr>
          <w:p w14:paraId="7EB5BD3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D2857D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1.Проблемы охраны окружающей среды и рациональное использование природных ресурсов – одна из наиболее актуальных среди глобальных общечеловеческих проблем</w:t>
            </w:r>
          </w:p>
        </w:tc>
        <w:tc>
          <w:tcPr>
            <w:tcW w:w="1276" w:type="dxa"/>
            <w:vMerge/>
          </w:tcPr>
          <w:p w14:paraId="2FBEDF4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8893A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0190538" w14:textId="77777777" w:rsidTr="00FC117E">
        <w:trPr>
          <w:trHeight w:val="287"/>
        </w:trPr>
        <w:tc>
          <w:tcPr>
            <w:tcW w:w="2548" w:type="dxa"/>
            <w:vMerge/>
          </w:tcPr>
          <w:p w14:paraId="47CC349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00A363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2.Отражение заботы государства об охране окружающей среды в Конституции РФ</w:t>
            </w:r>
          </w:p>
        </w:tc>
        <w:tc>
          <w:tcPr>
            <w:tcW w:w="1276" w:type="dxa"/>
            <w:vMerge/>
          </w:tcPr>
          <w:p w14:paraId="22CF6A2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0A28F3A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175884" w14:textId="77777777" w:rsidTr="00FC117E">
        <w:trPr>
          <w:trHeight w:val="292"/>
        </w:trPr>
        <w:tc>
          <w:tcPr>
            <w:tcW w:w="2548" w:type="dxa"/>
            <w:vMerge/>
          </w:tcPr>
          <w:p w14:paraId="3AEA193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41D67E6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3.Государственная система природоохранительного законодательства</w:t>
            </w:r>
          </w:p>
        </w:tc>
        <w:tc>
          <w:tcPr>
            <w:tcW w:w="1276" w:type="dxa"/>
            <w:vMerge/>
          </w:tcPr>
          <w:p w14:paraId="5CBC992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A4B3AB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20041839" w14:textId="77777777" w:rsidTr="00FC117E">
        <w:trPr>
          <w:trHeight w:val="316"/>
        </w:trPr>
        <w:tc>
          <w:tcPr>
            <w:tcW w:w="2548" w:type="dxa"/>
            <w:vMerge/>
          </w:tcPr>
          <w:p w14:paraId="71AB8CF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D4C48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4.Государственные стандарты в области охраны природы</w:t>
            </w:r>
          </w:p>
        </w:tc>
        <w:tc>
          <w:tcPr>
            <w:tcW w:w="1276" w:type="dxa"/>
            <w:vMerge/>
          </w:tcPr>
          <w:p w14:paraId="5287710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10821C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10700C6E" w14:textId="77777777" w:rsidTr="00FC117E">
        <w:trPr>
          <w:trHeight w:val="292"/>
        </w:trPr>
        <w:tc>
          <w:tcPr>
            <w:tcW w:w="2548" w:type="dxa"/>
            <w:vMerge/>
          </w:tcPr>
          <w:p w14:paraId="5822092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CC57A0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5.Ответственность за загрязнения окружающей среды</w:t>
            </w:r>
          </w:p>
        </w:tc>
        <w:tc>
          <w:tcPr>
            <w:tcW w:w="1276" w:type="dxa"/>
            <w:vMerge/>
          </w:tcPr>
          <w:p w14:paraId="2EE731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765405D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1BF772D" w14:textId="77777777" w:rsidTr="00FC117E">
        <w:trPr>
          <w:trHeight w:val="287"/>
        </w:trPr>
        <w:tc>
          <w:tcPr>
            <w:tcW w:w="2548" w:type="dxa"/>
            <w:vMerge w:val="restart"/>
          </w:tcPr>
          <w:p w14:paraId="359981D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Тема 4.2. </w:t>
            </w:r>
            <w:r w:rsidRPr="008B7C72">
              <w:rPr>
                <w:rFonts w:ascii="Times New Roman" w:eastAsia="Times New Roman" w:hAnsi="Times New Roman"/>
                <w:kern w:val="0"/>
                <w:sz w:val="24"/>
                <w:szCs w:val="24"/>
                <w:lang w:eastAsia="ru-RU"/>
                <w14:ligatures w14:val="none"/>
              </w:rPr>
              <w:t>Экологическая безопасность автотранспортных средств</w:t>
            </w:r>
          </w:p>
        </w:tc>
        <w:tc>
          <w:tcPr>
            <w:tcW w:w="9639" w:type="dxa"/>
          </w:tcPr>
          <w:p w14:paraId="5D1729E9"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Содержание учебного материала:</w:t>
            </w:r>
          </w:p>
        </w:tc>
        <w:tc>
          <w:tcPr>
            <w:tcW w:w="1276" w:type="dxa"/>
            <w:vMerge w:val="restart"/>
          </w:tcPr>
          <w:p w14:paraId="5CAFC5CE" w14:textId="591D39CB" w:rsidR="008B7C72" w:rsidRPr="008B7C72" w:rsidRDefault="00BA3D2F" w:rsidP="008B7C72">
            <w:pPr>
              <w:spacing w:after="0" w:line="240" w:lineRule="auto"/>
              <w:jc w:val="center"/>
              <w:rPr>
                <w:rFonts w:ascii="Times New Roman" w:eastAsia="Times New Roman" w:hAnsi="Times New Roman"/>
                <w:b/>
                <w:kern w:val="0"/>
                <w:sz w:val="24"/>
                <w:szCs w:val="24"/>
                <w:lang w:eastAsia="ru-RU"/>
                <w14:ligatures w14:val="none"/>
              </w:rPr>
            </w:pPr>
            <w:r>
              <w:rPr>
                <w:rFonts w:ascii="Times New Roman" w:eastAsia="Times New Roman" w:hAnsi="Times New Roman"/>
                <w:b/>
                <w:kern w:val="0"/>
                <w:sz w:val="24"/>
                <w:szCs w:val="24"/>
                <w:lang w:eastAsia="ru-RU"/>
                <w14:ligatures w14:val="none"/>
              </w:rPr>
              <w:t>2</w:t>
            </w:r>
          </w:p>
        </w:tc>
        <w:tc>
          <w:tcPr>
            <w:tcW w:w="1701" w:type="dxa"/>
            <w:vMerge w:val="restart"/>
          </w:tcPr>
          <w:p w14:paraId="5E445AD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ОК 01, ОК 2, </w:t>
            </w:r>
          </w:p>
          <w:p w14:paraId="7F5D85E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7,</w:t>
            </w:r>
          </w:p>
          <w:p w14:paraId="41E6D7A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ОК 10</w:t>
            </w:r>
          </w:p>
          <w:p w14:paraId="4FEC929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ЛР 34</w:t>
            </w:r>
          </w:p>
        </w:tc>
      </w:tr>
      <w:tr w:rsidR="008B7C72" w:rsidRPr="008B7C72" w14:paraId="3C2B6F54" w14:textId="77777777" w:rsidTr="00FC117E">
        <w:trPr>
          <w:trHeight w:val="292"/>
        </w:trPr>
        <w:tc>
          <w:tcPr>
            <w:tcW w:w="2548" w:type="dxa"/>
            <w:vMerge/>
          </w:tcPr>
          <w:p w14:paraId="694BE38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F644DE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1.Снижение выбросов вредных веществ в атмосферу</w:t>
            </w:r>
          </w:p>
        </w:tc>
        <w:tc>
          <w:tcPr>
            <w:tcW w:w="1276" w:type="dxa"/>
            <w:vMerge/>
          </w:tcPr>
          <w:p w14:paraId="660DF9B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13227B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DC512C1" w14:textId="77777777" w:rsidTr="00FC117E">
        <w:trPr>
          <w:trHeight w:val="580"/>
        </w:trPr>
        <w:tc>
          <w:tcPr>
            <w:tcW w:w="2548" w:type="dxa"/>
            <w:vMerge/>
          </w:tcPr>
          <w:p w14:paraId="695AB20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76D499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2.Способы уменьшения загрязнения окружающей среды токсическими компонентами отработавших газов автомобилей</w:t>
            </w:r>
          </w:p>
        </w:tc>
        <w:tc>
          <w:tcPr>
            <w:tcW w:w="1276" w:type="dxa"/>
            <w:vMerge/>
          </w:tcPr>
          <w:p w14:paraId="16AD919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BB6C58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54413E4A" w14:textId="77777777" w:rsidTr="00FC117E">
        <w:trPr>
          <w:trHeight w:val="292"/>
        </w:trPr>
        <w:tc>
          <w:tcPr>
            <w:tcW w:w="2548" w:type="dxa"/>
            <w:vMerge/>
          </w:tcPr>
          <w:p w14:paraId="1C6D44D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26F7A87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3.Методы контроля и нормы допустимой токсичности отработавших газов</w:t>
            </w:r>
          </w:p>
        </w:tc>
        <w:tc>
          <w:tcPr>
            <w:tcW w:w="1276" w:type="dxa"/>
            <w:vMerge/>
          </w:tcPr>
          <w:p w14:paraId="06063FA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38C40D5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6610874" w14:textId="77777777" w:rsidTr="00FC117E">
        <w:trPr>
          <w:trHeight w:val="292"/>
        </w:trPr>
        <w:tc>
          <w:tcPr>
            <w:tcW w:w="2548" w:type="dxa"/>
            <w:vMerge/>
          </w:tcPr>
          <w:p w14:paraId="65FF7BB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153B003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4.Методы очистки и контроль качества сточных вод на автотранспортном предприятии</w:t>
            </w:r>
          </w:p>
        </w:tc>
        <w:tc>
          <w:tcPr>
            <w:tcW w:w="1276" w:type="dxa"/>
            <w:vMerge/>
          </w:tcPr>
          <w:p w14:paraId="13840FC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4C5F12C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5DF1010" w14:textId="77777777" w:rsidTr="00FC117E">
        <w:trPr>
          <w:trHeight w:val="287"/>
        </w:trPr>
        <w:tc>
          <w:tcPr>
            <w:tcW w:w="2548" w:type="dxa"/>
            <w:vMerge/>
          </w:tcPr>
          <w:p w14:paraId="038E3D0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2C73AB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5.Требования к топливному баку, электрооборудованию и кузову автомобиля</w:t>
            </w:r>
          </w:p>
        </w:tc>
        <w:tc>
          <w:tcPr>
            <w:tcW w:w="1276" w:type="dxa"/>
            <w:vMerge/>
          </w:tcPr>
          <w:p w14:paraId="302523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1701" w:type="dxa"/>
            <w:vMerge/>
          </w:tcPr>
          <w:p w14:paraId="1BC8151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6EAFD718" w14:textId="77777777" w:rsidTr="00FC117E">
        <w:trPr>
          <w:trHeight w:val="316"/>
        </w:trPr>
        <w:tc>
          <w:tcPr>
            <w:tcW w:w="2548" w:type="dxa"/>
            <w:vMerge w:val="restart"/>
          </w:tcPr>
          <w:p w14:paraId="397832C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53416EAF"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 том числе практических занятий</w:t>
            </w:r>
          </w:p>
        </w:tc>
        <w:tc>
          <w:tcPr>
            <w:tcW w:w="1276" w:type="dxa"/>
          </w:tcPr>
          <w:p w14:paraId="104020B8" w14:textId="7A0E87EB" w:rsidR="008B7C72" w:rsidRPr="008B7C72" w:rsidRDefault="00BA3D2F" w:rsidP="008B7C72">
            <w:pPr>
              <w:spacing w:after="0" w:line="240" w:lineRule="auto"/>
              <w:jc w:val="center"/>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1</w:t>
            </w:r>
          </w:p>
        </w:tc>
        <w:tc>
          <w:tcPr>
            <w:tcW w:w="1701" w:type="dxa"/>
            <w:vMerge/>
          </w:tcPr>
          <w:p w14:paraId="0733F0F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2B67648" w14:textId="77777777" w:rsidTr="00FC117E">
        <w:trPr>
          <w:trHeight w:val="585"/>
        </w:trPr>
        <w:tc>
          <w:tcPr>
            <w:tcW w:w="2548" w:type="dxa"/>
            <w:vMerge/>
          </w:tcPr>
          <w:p w14:paraId="6ADBA9B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9639" w:type="dxa"/>
          </w:tcPr>
          <w:p w14:paraId="080B481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Проведение контроля на содержание окиси углерода и углеводородов и дымность отработавших газов. Сопоставление полученных данных с предельно допустимыми значениями</w:t>
            </w:r>
          </w:p>
        </w:tc>
        <w:tc>
          <w:tcPr>
            <w:tcW w:w="1276" w:type="dxa"/>
          </w:tcPr>
          <w:p w14:paraId="33D8ABFD" w14:textId="6915337A" w:rsidR="008B7C72" w:rsidRPr="008B7C72" w:rsidRDefault="00BA3D2F" w:rsidP="008B7C72">
            <w:pPr>
              <w:spacing w:after="0" w:line="240" w:lineRule="auto"/>
              <w:jc w:val="center"/>
              <w:rPr>
                <w:rFonts w:ascii="Times New Roman" w:eastAsia="Times New Roman" w:hAnsi="Times New Roman"/>
                <w:kern w:val="0"/>
                <w:sz w:val="24"/>
                <w:szCs w:val="24"/>
                <w:lang w:eastAsia="ru-RU"/>
                <w14:ligatures w14:val="none"/>
              </w:rPr>
            </w:pPr>
            <w:r>
              <w:rPr>
                <w:rFonts w:ascii="Times New Roman" w:eastAsia="Times New Roman" w:hAnsi="Times New Roman"/>
                <w:kern w:val="0"/>
                <w:sz w:val="24"/>
                <w:szCs w:val="24"/>
                <w:lang w:eastAsia="ru-RU"/>
                <w14:ligatures w14:val="none"/>
              </w:rPr>
              <w:t>1</w:t>
            </w:r>
          </w:p>
        </w:tc>
        <w:tc>
          <w:tcPr>
            <w:tcW w:w="1701" w:type="dxa"/>
            <w:vMerge/>
          </w:tcPr>
          <w:p w14:paraId="1A4ACD6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6CD8531" w14:textId="77777777" w:rsidTr="00FC117E">
        <w:trPr>
          <w:trHeight w:val="585"/>
        </w:trPr>
        <w:tc>
          <w:tcPr>
            <w:tcW w:w="12187" w:type="dxa"/>
            <w:gridSpan w:val="2"/>
          </w:tcPr>
          <w:p w14:paraId="30E6D45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Итоговый контроль в форме компьютерного тестирования</w:t>
            </w:r>
          </w:p>
        </w:tc>
        <w:tc>
          <w:tcPr>
            <w:tcW w:w="1276" w:type="dxa"/>
          </w:tcPr>
          <w:p w14:paraId="226D4209" w14:textId="77777777" w:rsidR="008B7C72" w:rsidRPr="008B7C72" w:rsidRDefault="008B7C72" w:rsidP="008B7C72">
            <w:pPr>
              <w:spacing w:after="0" w:line="240" w:lineRule="auto"/>
              <w:jc w:val="center"/>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2</w:t>
            </w:r>
          </w:p>
        </w:tc>
        <w:tc>
          <w:tcPr>
            <w:tcW w:w="1701" w:type="dxa"/>
          </w:tcPr>
          <w:p w14:paraId="548B15B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439F4FFE" w14:textId="77777777" w:rsidTr="00FC117E">
        <w:trPr>
          <w:trHeight w:val="316"/>
        </w:trPr>
        <w:tc>
          <w:tcPr>
            <w:tcW w:w="12187" w:type="dxa"/>
            <w:gridSpan w:val="2"/>
          </w:tcPr>
          <w:p w14:paraId="457B95F9" w14:textId="77777777" w:rsidR="008B7C72" w:rsidRPr="008B7C72" w:rsidRDefault="008B7C72" w:rsidP="008B7C72">
            <w:pPr>
              <w:spacing w:after="0" w:line="240" w:lineRule="auto"/>
              <w:rPr>
                <w:rFonts w:ascii="Times New Roman" w:eastAsia="Times New Roman" w:hAnsi="Times New Roman"/>
                <w:b/>
                <w:i/>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 xml:space="preserve">Промежуточная аттестация </w:t>
            </w:r>
            <w:r w:rsidRPr="008B7C72">
              <w:rPr>
                <w:rFonts w:ascii="Times New Roman" w:eastAsia="Times New Roman" w:hAnsi="Times New Roman"/>
                <w:b/>
                <w:iCs/>
                <w:kern w:val="0"/>
                <w:sz w:val="24"/>
                <w:szCs w:val="24"/>
                <w:lang w:eastAsia="ru-RU"/>
                <w14:ligatures w14:val="none"/>
              </w:rPr>
              <w:t>в форме зачета</w:t>
            </w:r>
          </w:p>
        </w:tc>
        <w:tc>
          <w:tcPr>
            <w:tcW w:w="1276" w:type="dxa"/>
          </w:tcPr>
          <w:p w14:paraId="31353DF6" w14:textId="3C982759"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p>
        </w:tc>
        <w:tc>
          <w:tcPr>
            <w:tcW w:w="1701" w:type="dxa"/>
          </w:tcPr>
          <w:p w14:paraId="6296CB4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p w14:paraId="4E02270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76A59253" w14:textId="77777777" w:rsidTr="00FC117E">
        <w:trPr>
          <w:trHeight w:val="518"/>
        </w:trPr>
        <w:tc>
          <w:tcPr>
            <w:tcW w:w="12187" w:type="dxa"/>
            <w:gridSpan w:val="2"/>
          </w:tcPr>
          <w:p w14:paraId="51CC9C10"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Всего:</w:t>
            </w:r>
          </w:p>
        </w:tc>
        <w:tc>
          <w:tcPr>
            <w:tcW w:w="1276" w:type="dxa"/>
          </w:tcPr>
          <w:p w14:paraId="318BF505" w14:textId="2C148B95" w:rsidR="008B7C72" w:rsidRPr="008B7C72" w:rsidRDefault="008B7C72" w:rsidP="008B7C72">
            <w:p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5</w:t>
            </w:r>
            <w:r w:rsidR="00FC117E">
              <w:rPr>
                <w:rFonts w:ascii="Times New Roman" w:eastAsia="Times New Roman" w:hAnsi="Times New Roman"/>
                <w:b/>
                <w:kern w:val="0"/>
                <w:sz w:val="24"/>
                <w:szCs w:val="24"/>
                <w:lang w:eastAsia="ru-RU"/>
                <w14:ligatures w14:val="none"/>
              </w:rPr>
              <w:t>2</w:t>
            </w:r>
          </w:p>
        </w:tc>
        <w:tc>
          <w:tcPr>
            <w:tcW w:w="1701" w:type="dxa"/>
          </w:tcPr>
          <w:p w14:paraId="6143872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bl>
    <w:p w14:paraId="48EB773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sectPr w:rsidR="008B7C72" w:rsidRPr="008B7C72">
          <w:footerReference w:type="default" r:id="rId9"/>
          <w:pgSz w:w="16840" w:h="11910" w:orient="landscape"/>
          <w:pgMar w:top="980" w:right="400" w:bottom="1400" w:left="1280" w:header="0" w:footer="1216" w:gutter="0"/>
          <w:cols w:space="720"/>
        </w:sectPr>
      </w:pPr>
    </w:p>
    <w:p w14:paraId="0C490C3E" w14:textId="77777777" w:rsidR="008B7C72" w:rsidRPr="008B7C72" w:rsidRDefault="008B7C72" w:rsidP="008B7C72">
      <w:pPr>
        <w:spacing w:after="0" w:line="240" w:lineRule="auto"/>
        <w:rPr>
          <w:rFonts w:ascii="Times New Roman" w:eastAsia="Times New Roman" w:hAnsi="Times New Roman"/>
          <w:b/>
          <w:bCs/>
          <w:kern w:val="0"/>
          <w:sz w:val="24"/>
          <w:szCs w:val="24"/>
          <w:lang w:eastAsia="ru-RU"/>
          <w14:ligatures w14:val="none"/>
        </w:rPr>
      </w:pPr>
    </w:p>
    <w:p w14:paraId="69674DC9" w14:textId="77777777" w:rsidR="008B7C72" w:rsidRPr="008B7C72" w:rsidRDefault="008B7C72" w:rsidP="008B7C72">
      <w:pPr>
        <w:spacing w:after="0" w:line="240" w:lineRule="auto"/>
        <w:jc w:val="center"/>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3. УСЛОВИЯ РЕАЛИЗАЦИИ ПРОГРАММЫ УЧЕБНОЙ ДИСЦИПЛИНЫ</w:t>
      </w:r>
    </w:p>
    <w:p w14:paraId="3B1FF8C1" w14:textId="77777777" w:rsidR="008B7C72" w:rsidRPr="008B7C72" w:rsidRDefault="008B7C72" w:rsidP="008B7C72">
      <w:pPr>
        <w:spacing w:after="0" w:line="240" w:lineRule="auto"/>
        <w:jc w:val="center"/>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ОП06 «ОХРАНА ТРУДА»</w:t>
      </w:r>
    </w:p>
    <w:p w14:paraId="5496CAB2" w14:textId="77777777" w:rsidR="008B7C72" w:rsidRPr="008B7C72" w:rsidRDefault="008B7C72" w:rsidP="008B7C72">
      <w:pPr>
        <w:spacing w:after="0" w:line="240" w:lineRule="auto"/>
        <w:ind w:left="709"/>
        <w:jc w:val="center"/>
        <w:rPr>
          <w:rFonts w:ascii="Times New Roman" w:eastAsia="Times New Roman" w:hAnsi="Times New Roman"/>
          <w:b/>
          <w:bCs/>
          <w:kern w:val="0"/>
          <w:sz w:val="24"/>
          <w:szCs w:val="24"/>
          <w:lang w:eastAsia="ru-RU"/>
          <w14:ligatures w14:val="none"/>
        </w:rPr>
      </w:pPr>
    </w:p>
    <w:p w14:paraId="37EAEC8D" w14:textId="77777777" w:rsidR="008B7C72" w:rsidRPr="008B7C72" w:rsidRDefault="008B7C72" w:rsidP="008B7C72">
      <w:pPr>
        <w:spacing w:after="0" w:line="276"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3.1 Материально-техническое обеспечение</w:t>
      </w:r>
    </w:p>
    <w:p w14:paraId="4DBFC9FB" w14:textId="0BF1D1A4" w:rsidR="007D20A5" w:rsidRPr="00B046F8" w:rsidRDefault="008B7C72" w:rsidP="00B046F8">
      <w:pPr>
        <w:spacing w:after="0" w:line="276" w:lineRule="auto"/>
        <w:ind w:left="45" w:firstLine="663"/>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xml:space="preserve"> Для</w:t>
      </w:r>
      <w:r w:rsidRPr="008B7C72">
        <w:rPr>
          <w:rFonts w:ascii="Times New Roman" w:eastAsia="Times New Roman" w:hAnsi="Times New Roman"/>
          <w:kern w:val="0"/>
          <w:sz w:val="24"/>
          <w:szCs w:val="24"/>
          <w:lang w:eastAsia="ru-RU"/>
          <w14:ligatures w14:val="none"/>
        </w:rPr>
        <w:t xml:space="preserve"> освоения программы учебной дисциплины ОП06 «Охрана труда» в ГБПОУ «КБАДК»  создан учебный кабинет №5 «Охрана труда», в котором имеется возможность обеспечить свободный доступ в Интернет во время учебного занятия и в период вне учебной деятельности обучающихся.</w:t>
      </w:r>
    </w:p>
    <w:p w14:paraId="6B05AD41" w14:textId="77777777" w:rsidR="008B7C72" w:rsidRPr="008B7C72" w:rsidRDefault="008B7C72" w:rsidP="008B7C72">
      <w:pPr>
        <w:spacing w:after="0" w:line="276" w:lineRule="auto"/>
        <w:ind w:left="45" w:firstLine="663"/>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  В состав учебно – методического и материально – технического обеспечения программы общепрофессиональной  учебной дисциплины ОП06 «Охрана труда» входят: </w:t>
      </w:r>
    </w:p>
    <w:p w14:paraId="53D47911" w14:textId="77777777" w:rsidR="008B7C72" w:rsidRPr="008B7C72" w:rsidRDefault="008B7C72" w:rsidP="008B7C72">
      <w:pPr>
        <w:spacing w:after="0" w:line="276" w:lineRule="auto"/>
        <w:ind w:left="45"/>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наглядные пособия;</w:t>
      </w:r>
    </w:p>
    <w:p w14:paraId="19357518" w14:textId="77777777" w:rsidR="008B7C72" w:rsidRPr="008B7C72" w:rsidRDefault="008B7C72" w:rsidP="008B7C72">
      <w:pPr>
        <w:spacing w:after="0" w:line="276" w:lineRule="auto"/>
        <w:ind w:left="45"/>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 УМК; </w:t>
      </w:r>
    </w:p>
    <w:p w14:paraId="32D9CD1F" w14:textId="77777777" w:rsidR="008B7C72" w:rsidRPr="008B7C72" w:rsidRDefault="008B7C72" w:rsidP="008B7C72">
      <w:pPr>
        <w:spacing w:after="0" w:line="276" w:lineRule="auto"/>
        <w:ind w:left="45"/>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библиотечный фонд.</w:t>
      </w:r>
    </w:p>
    <w:p w14:paraId="689EE8F7" w14:textId="77777777" w:rsidR="008B7C72" w:rsidRPr="008B7C72" w:rsidRDefault="008B7C72" w:rsidP="008B7C72">
      <w:pPr>
        <w:spacing w:after="0" w:line="276" w:lineRule="auto"/>
        <w:ind w:left="45" w:firstLine="663"/>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 библиотечный фонд входят учебники. Учебно – методические комплекты (УМК), обеспечивающие освоение учебной дисциплины ОП06 «Охрана труда», рекомендованные или допущенные для использования в профессиональных образовательных организациях, реализующих образовательную программу среднего общего образования в пределах освоения  ППССЗ 23.02.07 «Техническое обслуживание и ремонт двигателей, систем и агрегатов автомобилей» на базе основного общего образования.</w:t>
      </w:r>
    </w:p>
    <w:p w14:paraId="335C293E" w14:textId="77777777" w:rsidR="008B7C72" w:rsidRPr="008B7C72" w:rsidRDefault="008B7C72" w:rsidP="008B7C72">
      <w:pPr>
        <w:spacing w:after="0" w:line="276" w:lineRule="auto"/>
        <w:ind w:left="45" w:firstLine="663"/>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В процессе освоения программы учебной дисциплины ОП06 «Охрана труда» студенты имеют возможность доступа к </w:t>
      </w:r>
      <w:r w:rsidRPr="008B7C72">
        <w:rPr>
          <w:rFonts w:ascii="Times New Roman" w:eastAsia="Calibri" w:hAnsi="Times New Roman"/>
          <w:kern w:val="0"/>
          <w:sz w:val="24"/>
          <w:szCs w:val="24"/>
          <w14:ligatures w14:val="none"/>
        </w:rPr>
        <w:t xml:space="preserve">электронным учебным материалам по предмету, имеющимся в свободном доступе в сети  Интернет. </w:t>
      </w:r>
    </w:p>
    <w:p w14:paraId="71A6FD5F" w14:textId="77777777" w:rsidR="008B7C72" w:rsidRPr="008B7C72" w:rsidRDefault="008B7C72" w:rsidP="008B7C72">
      <w:pPr>
        <w:spacing w:after="0" w:line="276" w:lineRule="auto"/>
        <w:ind w:firstLine="708"/>
        <w:jc w:val="both"/>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xml:space="preserve"> Программное и методическое обеспечение позволяет проводить занятия на новом техническом уровне. Применение электронной библиотеки дает возможность пользоваться учебниками, пособиями, практикумами, использовать дистанционные технологии. Использование электронной информационно – образовательной среды КБАДК, позволяет реализовать виртуальные практические работы.</w:t>
      </w:r>
    </w:p>
    <w:p w14:paraId="2E531B27" w14:textId="77777777" w:rsidR="008B7C72" w:rsidRPr="008B7C72" w:rsidRDefault="008B7C72" w:rsidP="008B7C72">
      <w:pPr>
        <w:spacing w:after="0" w:line="276" w:lineRule="auto"/>
        <w:rPr>
          <w:rFonts w:ascii="Times New Roman" w:eastAsia="Calibri" w:hAnsi="Times New Roman"/>
          <w:b/>
          <w:bCs/>
          <w:kern w:val="0"/>
          <w:sz w:val="24"/>
          <w:szCs w:val="24"/>
          <w14:ligatures w14:val="none"/>
        </w:rPr>
      </w:pPr>
      <w:r w:rsidRPr="008B7C72">
        <w:rPr>
          <w:rFonts w:ascii="Times New Roman" w:eastAsia="Calibri" w:hAnsi="Times New Roman"/>
          <w:kern w:val="0"/>
          <w:sz w:val="24"/>
          <w:szCs w:val="24"/>
          <w14:ligatures w14:val="none"/>
        </w:rPr>
        <w:t xml:space="preserve"> </w:t>
      </w:r>
      <w:r w:rsidRPr="008B7C72">
        <w:rPr>
          <w:rFonts w:ascii="Times New Roman" w:eastAsia="Calibri" w:hAnsi="Times New Roman"/>
          <w:b/>
          <w:bCs/>
          <w:kern w:val="0"/>
          <w:sz w:val="24"/>
          <w:szCs w:val="24"/>
          <w14:ligatures w14:val="none"/>
        </w:rPr>
        <w:t xml:space="preserve">Оборудование учебного кабинета и рабочих мест кабинета:  </w:t>
      </w:r>
    </w:p>
    <w:p w14:paraId="4545618A" w14:textId="77777777" w:rsidR="008B7C72" w:rsidRPr="008B7C72" w:rsidRDefault="008B7C72" w:rsidP="008B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посадочные места по количеству обучающихся;</w:t>
      </w:r>
    </w:p>
    <w:p w14:paraId="11BBB1B8" w14:textId="77777777" w:rsidR="008B7C72" w:rsidRPr="008B7C72" w:rsidRDefault="008B7C72" w:rsidP="008B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рабочее место преподавателя;</w:t>
      </w:r>
    </w:p>
    <w:p w14:paraId="689D975D" w14:textId="77777777" w:rsidR="008B7C72" w:rsidRPr="008B7C72" w:rsidRDefault="008B7C72" w:rsidP="008B7C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доска учебная;</w:t>
      </w:r>
    </w:p>
    <w:p w14:paraId="00C4BB7B" w14:textId="77777777" w:rsidR="008B7C72" w:rsidRPr="008B7C72" w:rsidRDefault="008B7C72" w:rsidP="008B7C72">
      <w:pPr>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плакаты, учебные пособия;</w:t>
      </w:r>
    </w:p>
    <w:p w14:paraId="1659185B" w14:textId="77777777" w:rsidR="008B7C72" w:rsidRPr="008B7C72" w:rsidRDefault="008B7C72" w:rsidP="008B7C72">
      <w:pPr>
        <w:suppressAutoHyphen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-наглядные пособия (автомобильная аптечка первой помощи, перевязочные средства, средства иммобилизации, маски с клапанами для искусственного дыхания, носилки и т.д.);</w:t>
      </w:r>
    </w:p>
    <w:p w14:paraId="73081726" w14:textId="77777777" w:rsidR="008B7C72" w:rsidRPr="008B7C72" w:rsidRDefault="008B7C72" w:rsidP="008B7C72">
      <w:pPr>
        <w:suppressAutoHyphens/>
        <w:spacing w:after="0" w:line="276" w:lineRule="auto"/>
        <w:jc w:val="both"/>
        <w:rPr>
          <w:rFonts w:ascii="Times New Roman" w:eastAsia="Times New Roman" w:hAnsi="Times New Roman"/>
          <w:bCs/>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комплект учебно-методической документации.</w:t>
      </w:r>
    </w:p>
    <w:p w14:paraId="186D0C13" w14:textId="77777777" w:rsidR="008B7C72" w:rsidRPr="008B7C72" w:rsidRDefault="008B7C72" w:rsidP="008B7C72">
      <w:pPr>
        <w:spacing w:after="0" w:line="276" w:lineRule="auto"/>
        <w:jc w:val="both"/>
        <w:rPr>
          <w:rFonts w:ascii="Times New Roman" w:eastAsia="Calibri" w:hAnsi="Times New Roman"/>
          <w:b/>
          <w:kern w:val="0"/>
          <w:sz w:val="24"/>
          <w:szCs w:val="24"/>
          <w14:ligatures w14:val="none"/>
        </w:rPr>
      </w:pPr>
      <w:r w:rsidRPr="008B7C72">
        <w:rPr>
          <w:rFonts w:ascii="Times New Roman" w:eastAsia="Calibri" w:hAnsi="Times New Roman"/>
          <w:b/>
          <w:kern w:val="0"/>
          <w:sz w:val="24"/>
          <w:szCs w:val="24"/>
          <w14:ligatures w14:val="none"/>
        </w:rPr>
        <w:t xml:space="preserve">Технические средства обучения: </w:t>
      </w:r>
    </w:p>
    <w:p w14:paraId="2A74E921" w14:textId="77777777" w:rsidR="008B7C72" w:rsidRPr="008B7C72" w:rsidRDefault="008B7C72" w:rsidP="008B7C72">
      <w:pPr>
        <w:spacing w:after="0" w:line="276" w:lineRule="auto"/>
        <w:jc w:val="both"/>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компьютер;</w:t>
      </w:r>
    </w:p>
    <w:p w14:paraId="6220619D" w14:textId="77777777" w:rsidR="008B7C72" w:rsidRPr="008B7C72" w:rsidRDefault="008B7C72" w:rsidP="008B7C72">
      <w:pPr>
        <w:spacing w:after="0" w:line="276" w:lineRule="auto"/>
        <w:jc w:val="both"/>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проектор;</w:t>
      </w:r>
    </w:p>
    <w:p w14:paraId="41FF9B47" w14:textId="23F2CA79" w:rsidR="008B7C72" w:rsidRPr="008B7C72" w:rsidRDefault="008B7C72" w:rsidP="007D20A5">
      <w:pPr>
        <w:spacing w:after="0" w:line="276" w:lineRule="auto"/>
        <w:jc w:val="both"/>
        <w:rPr>
          <w:rFonts w:ascii="Times New Roman" w:eastAsia="Calibri" w:hAnsi="Times New Roman"/>
          <w:kern w:val="0"/>
          <w:sz w:val="24"/>
          <w:szCs w:val="24"/>
          <w14:ligatures w14:val="none"/>
        </w:rPr>
      </w:pPr>
      <w:r w:rsidRPr="008B7C72">
        <w:rPr>
          <w:rFonts w:ascii="Times New Roman" w:eastAsia="Calibri" w:hAnsi="Times New Roman"/>
          <w:kern w:val="0"/>
          <w:sz w:val="24"/>
          <w:szCs w:val="24"/>
          <w14:ligatures w14:val="none"/>
        </w:rPr>
        <w:t>- экран.</w:t>
      </w:r>
    </w:p>
    <w:p w14:paraId="138E4514" w14:textId="7BF01C24" w:rsidR="00B046F8" w:rsidRPr="008B7C72" w:rsidRDefault="00B046F8" w:rsidP="00B046F8">
      <w:pPr>
        <w:widowControl w:val="0"/>
        <w:tabs>
          <w:tab w:val="left" w:pos="653"/>
        </w:tabs>
        <w:autoSpaceDE w:val="0"/>
        <w:autoSpaceDN w:val="0"/>
        <w:spacing w:after="0" w:line="276" w:lineRule="auto"/>
        <w:jc w:val="both"/>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3.</w:t>
      </w:r>
      <w:r>
        <w:rPr>
          <w:rFonts w:ascii="Times New Roman" w:eastAsia="Times New Roman" w:hAnsi="Times New Roman"/>
          <w:b/>
          <w:bCs/>
          <w:kern w:val="0"/>
          <w:sz w:val="24"/>
          <w:szCs w:val="24"/>
          <w:lang w:eastAsia="ru-RU"/>
          <w14:ligatures w14:val="none"/>
        </w:rPr>
        <w:t>2</w:t>
      </w:r>
      <w:r w:rsidRPr="008B7C72">
        <w:rPr>
          <w:rFonts w:ascii="Times New Roman" w:eastAsia="Times New Roman" w:hAnsi="Times New Roman"/>
          <w:b/>
          <w:bCs/>
          <w:kern w:val="0"/>
          <w:sz w:val="24"/>
          <w:szCs w:val="24"/>
          <w:lang w:eastAsia="ru-RU"/>
          <w14:ligatures w14:val="none"/>
        </w:rPr>
        <w:t xml:space="preserve">. </w:t>
      </w:r>
      <w:r w:rsidRPr="008B7C72">
        <w:rPr>
          <w:rFonts w:ascii="Times New Roman" w:eastAsia="Times New Roman" w:hAnsi="Times New Roman"/>
          <w:b/>
          <w:kern w:val="0"/>
          <w:sz w:val="24"/>
          <w:szCs w:val="24"/>
          <w:lang w:eastAsia="ru-RU"/>
          <w14:ligatures w14:val="none"/>
        </w:rPr>
        <w:t>Кадровое обеспечение обучения</w:t>
      </w:r>
    </w:p>
    <w:p w14:paraId="53FCD3A0" w14:textId="77777777" w:rsidR="00B046F8" w:rsidRPr="008B7C72" w:rsidRDefault="00B046F8" w:rsidP="00B046F8">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ab/>
      </w:r>
      <w:r w:rsidRPr="008B7C72">
        <w:rPr>
          <w:rFonts w:ascii="Times New Roman" w:eastAsia="Times New Roman" w:hAnsi="Times New Roman"/>
          <w:b/>
          <w:kern w:val="0"/>
          <w:sz w:val="24"/>
          <w:szCs w:val="24"/>
          <w:lang w:eastAsia="ru-RU"/>
          <w14:ligatures w14:val="none"/>
        </w:rPr>
        <w:t>Требования к образованию и обучению:</w:t>
      </w:r>
      <w:r w:rsidRPr="008B7C72">
        <w:rPr>
          <w:rFonts w:ascii="Times New Roman" w:eastAsia="Times New Roman" w:hAnsi="Times New Roman"/>
          <w:kern w:val="0"/>
          <w:sz w:val="24"/>
          <w:szCs w:val="24"/>
          <w:lang w:eastAsia="ru-RU"/>
          <w14:ligatures w14:val="none"/>
        </w:rPr>
        <w:t xml:space="preserve"> высшее образование – бакалавриат, направленность (профиль) которого, как правило, соответствует преподаваемому учебному предмету, курсу, дисциплине (модулю). Дополнительное профессиональное образование на базе высшего образования (бакалавриата) - профессиональная переподготовка, направленность (профиль) которой соответствует преподаваемому учебному предмету, курсу, дисциплине (модулю). При отсутствии педагогического образования - дополнительное </w:t>
      </w:r>
      <w:r w:rsidRPr="008B7C72">
        <w:rPr>
          <w:rFonts w:ascii="Times New Roman" w:eastAsia="Times New Roman" w:hAnsi="Times New Roman"/>
          <w:kern w:val="0"/>
          <w:sz w:val="24"/>
          <w:szCs w:val="24"/>
          <w:lang w:eastAsia="ru-RU"/>
          <w14:ligatures w14:val="none"/>
        </w:rPr>
        <w:lastRenderedPageBreak/>
        <w:t>профессиональное образование в области профессионального образования и (или) профессионального обучения. Дополнительная профессиональная программа может быть освоена после трудоустройства. Для преподавания дисциплин (модулей) профессионального учебного цикла программ среднего профессионального образования обязательно обучение по дополнительным профессиональным программам - программам повышения квалификации, в том числе в форме стажировки в профильных организациях не реже одного раза в три года. Педагогические работники обязаны проходить в установленном законодательством Российской Федерации порядке обучение и проверку знаний и навыков в области охраны труда</w:t>
      </w:r>
      <w:r w:rsidRPr="008B7C72">
        <w:rPr>
          <w:rFonts w:ascii="Times New Roman" w:eastAsia="Times New Roman" w:hAnsi="Times New Roman"/>
          <w:bCs/>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Рекомендуется обучение по дополнительным профессиональным программам по профилю педагогической деятельности, не реже одного раза в три года.</w:t>
      </w:r>
    </w:p>
    <w:p w14:paraId="254F8648" w14:textId="77777777" w:rsidR="00B046F8" w:rsidRPr="008B7C72" w:rsidRDefault="00B046F8" w:rsidP="00B046F8">
      <w:pPr>
        <w:spacing w:after="0" w:line="276" w:lineRule="auto"/>
        <w:ind w:firstLine="708"/>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Требования к опыту практической работы</w:t>
      </w:r>
      <w:r w:rsidRPr="008B7C72">
        <w:rPr>
          <w:rFonts w:ascii="Times New Roman" w:eastAsia="Times New Roman" w:hAnsi="Times New Roman"/>
          <w:kern w:val="0"/>
          <w:sz w:val="24"/>
          <w:szCs w:val="24"/>
          <w:lang w:eastAsia="ru-RU"/>
          <w14:ligatures w14:val="none"/>
        </w:rPr>
        <w:t xml:space="preserve">: опыт работы в области профессиональной деятельности, осваиваемой обучающимися и (или) соответствующей преподаваемому учебному предмету, курсу, дисциплине (модулю)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(профиля) образования преподаваемому учебному предмету, курсу, дисциплине (модулю). </w:t>
      </w:r>
    </w:p>
    <w:p w14:paraId="76DF33DF" w14:textId="77777777" w:rsidR="00B046F8" w:rsidRPr="008B7C72" w:rsidRDefault="00B046F8" w:rsidP="00B046F8">
      <w:pPr>
        <w:spacing w:after="0" w:line="276" w:lineRule="auto"/>
        <w:ind w:firstLine="708"/>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Особые условия допуска к работе:</w:t>
      </w:r>
      <w:r w:rsidRPr="008B7C72">
        <w:rPr>
          <w:rFonts w:ascii="Times New Roman" w:eastAsia="Times New Roman" w:hAnsi="Times New Roman"/>
          <w:kern w:val="0"/>
          <w:sz w:val="24"/>
          <w:szCs w:val="24"/>
          <w:lang w:eastAsia="ru-RU"/>
          <w14:ligatures w14:val="none"/>
        </w:rPr>
        <w:t xml:space="preserve"> отсутствие ограничений на занятие педагогической деятельностью, установленных законодательством Российской Федерации. Прохождение обязательных предварительных (при поступлении на работу) и периодических медицинских осмотров (обследований), а также внеочередных медицинских осмотров (обследований) в порядке, установленном законодательством Российской Федерации. Прохождение в установленном законодательством Российской Федерации порядке аттестации на соответствие занимаемой должности. </w:t>
      </w:r>
    </w:p>
    <w:p w14:paraId="6BD5E94C" w14:textId="77777777" w:rsidR="00B046F8" w:rsidRPr="008B7C72" w:rsidRDefault="00B046F8" w:rsidP="00B046F8">
      <w:pPr>
        <w:spacing w:after="0" w:line="276" w:lineRule="auto"/>
        <w:rPr>
          <w:rFonts w:ascii="Times New Roman" w:eastAsia="Times New Roman" w:hAnsi="Times New Roman"/>
          <w:b/>
          <w:bCs/>
          <w:kern w:val="0"/>
          <w:sz w:val="24"/>
          <w:szCs w:val="24"/>
          <w:lang w:eastAsia="ru-RU"/>
          <w14:ligatures w14:val="none"/>
        </w:rPr>
      </w:pPr>
    </w:p>
    <w:p w14:paraId="1B1077E3" w14:textId="36FB7830" w:rsidR="008B7C72" w:rsidRPr="008B7C72" w:rsidRDefault="008B7C72" w:rsidP="008B7C72">
      <w:pPr>
        <w:spacing w:after="0" w:line="276" w:lineRule="auto"/>
        <w:jc w:val="both"/>
        <w:rPr>
          <w:rFonts w:ascii="Times New Roman" w:eastAsia="Calibri" w:hAnsi="Times New Roman"/>
          <w:kern w:val="0"/>
          <w:sz w:val="24"/>
          <w:szCs w:val="24"/>
          <w14:ligatures w14:val="none"/>
        </w:rPr>
      </w:pPr>
      <w:r w:rsidRPr="008B7C72">
        <w:rPr>
          <w:rFonts w:ascii="Times New Roman" w:eastAsia="Calibri" w:hAnsi="Times New Roman"/>
          <w:b/>
          <w:kern w:val="0"/>
          <w:sz w:val="24"/>
          <w:szCs w:val="24"/>
          <w14:ligatures w14:val="none"/>
        </w:rPr>
        <w:t>3</w:t>
      </w:r>
      <w:r w:rsidR="00B046F8">
        <w:rPr>
          <w:rFonts w:ascii="Times New Roman" w:eastAsia="Calibri" w:hAnsi="Times New Roman"/>
          <w:b/>
          <w:kern w:val="0"/>
          <w:sz w:val="24"/>
          <w:szCs w:val="24"/>
          <w14:ligatures w14:val="none"/>
        </w:rPr>
        <w:t>.3.</w:t>
      </w:r>
      <w:r w:rsidRPr="008B7C72">
        <w:rPr>
          <w:rFonts w:ascii="Times New Roman" w:eastAsia="Calibri" w:hAnsi="Times New Roman"/>
          <w:b/>
          <w:kern w:val="0"/>
          <w:sz w:val="24"/>
          <w:szCs w:val="24"/>
          <w14:ligatures w14:val="none"/>
        </w:rPr>
        <w:t xml:space="preserve">  Информационное обеспечение обучения</w:t>
      </w:r>
      <w:r w:rsidRPr="008B7C72">
        <w:rPr>
          <w:rFonts w:ascii="Times New Roman" w:eastAsia="Calibri" w:hAnsi="Times New Roman"/>
          <w:kern w:val="0"/>
          <w:sz w:val="24"/>
          <w:szCs w:val="24"/>
          <w14:ligatures w14:val="none"/>
        </w:rPr>
        <w:t xml:space="preserve">                                                                                                                                                                                                                                                                                                                                                                                                                                                                                                                                                                                                                                                                                                                                                                                                                                                                                                                                                                                                                                                                                                                                                                                                                                                                                                                                                                                                                                                                                                                                                                                                                                                                                                                                                         </w:t>
      </w:r>
    </w:p>
    <w:p w14:paraId="1F99A57F" w14:textId="344E3A22" w:rsidR="008B7C72" w:rsidRPr="008B7C72" w:rsidRDefault="008B7C72" w:rsidP="008B7C72">
      <w:pPr>
        <w:spacing w:after="0" w:line="276" w:lineRule="auto"/>
        <w:jc w:val="both"/>
        <w:rPr>
          <w:rFonts w:ascii="Times New Roman" w:eastAsia="Calibri" w:hAnsi="Times New Roman"/>
          <w:bCs/>
          <w:kern w:val="0"/>
          <w:sz w:val="24"/>
          <w:szCs w:val="24"/>
          <w14:ligatures w14:val="none"/>
        </w:rPr>
      </w:pPr>
      <w:r w:rsidRPr="008B7C72">
        <w:rPr>
          <w:rFonts w:ascii="Times New Roman" w:eastAsia="Calibri" w:hAnsi="Times New Roman"/>
          <w:bCs/>
          <w:kern w:val="0"/>
          <w:sz w:val="24"/>
          <w:szCs w:val="24"/>
          <w14:ligatures w14:val="none"/>
        </w:rPr>
        <w:t>Перечень используемых учебных изданий, Интернет-ресурсов, дополнительной литературы</w:t>
      </w:r>
    </w:p>
    <w:p w14:paraId="646EAD5C" w14:textId="77777777" w:rsidR="008B7C72" w:rsidRPr="008B7C72" w:rsidRDefault="008B7C72" w:rsidP="008B7C72">
      <w:pPr>
        <w:spacing w:after="0" w:line="276" w:lineRule="auto"/>
        <w:jc w:val="both"/>
        <w:rPr>
          <w:rFonts w:ascii="Times New Roman" w:eastAsia="Calibri" w:hAnsi="Times New Roman"/>
          <w:b/>
          <w:bCs/>
          <w:kern w:val="0"/>
          <w:sz w:val="24"/>
          <w:szCs w:val="24"/>
          <w14:ligatures w14:val="none"/>
        </w:rPr>
      </w:pPr>
      <w:r w:rsidRPr="008B7C72">
        <w:rPr>
          <w:rFonts w:ascii="Times New Roman" w:eastAsia="Calibri" w:hAnsi="Times New Roman"/>
          <w:b/>
          <w:bCs/>
          <w:kern w:val="0"/>
          <w:sz w:val="24"/>
          <w:szCs w:val="24"/>
          <w14:ligatures w14:val="none"/>
        </w:rPr>
        <w:t>Основные источники (печатные издания):</w:t>
      </w:r>
    </w:p>
    <w:p w14:paraId="04FD936B" w14:textId="77777777" w:rsidR="008B7C72" w:rsidRPr="008B7C72" w:rsidRDefault="008B7C72" w:rsidP="008B7C72">
      <w:pPr>
        <w:spacing w:after="0" w:line="276" w:lineRule="auto"/>
        <w:jc w:val="both"/>
        <w:rPr>
          <w:rFonts w:ascii="Times New Roman" w:eastAsia="Calibri" w:hAnsi="Times New Roman"/>
          <w:bCs/>
          <w:kern w:val="0"/>
          <w:sz w:val="24"/>
          <w:szCs w:val="24"/>
          <w14:ligatures w14:val="none"/>
        </w:rPr>
      </w:pPr>
      <w:r w:rsidRPr="008B7C72">
        <w:rPr>
          <w:rFonts w:ascii="Times New Roman" w:eastAsia="Calibri" w:hAnsi="Times New Roman"/>
          <w:bCs/>
          <w:kern w:val="0"/>
          <w:sz w:val="24"/>
          <w:szCs w:val="24"/>
          <w14:ligatures w14:val="none"/>
        </w:rPr>
        <w:t>1. Секиркин В. Е. «Охрана труда на предприятиях автотранспорта», учебник, Москва, изд. центр «Академия», 2018 г.</w:t>
      </w:r>
    </w:p>
    <w:p w14:paraId="059364B3" w14:textId="3818EA57" w:rsidR="008B7C72" w:rsidRPr="008B7C72" w:rsidRDefault="008B7C72" w:rsidP="008B7C72">
      <w:pPr>
        <w:spacing w:after="0" w:line="276" w:lineRule="auto"/>
        <w:jc w:val="both"/>
        <w:rPr>
          <w:rFonts w:ascii="Times New Roman" w:eastAsia="Calibri" w:hAnsi="Times New Roman"/>
          <w:bCs/>
          <w:kern w:val="0"/>
          <w:sz w:val="24"/>
          <w:szCs w:val="24"/>
          <w14:ligatures w14:val="none"/>
        </w:rPr>
      </w:pPr>
      <w:r w:rsidRPr="008B7C72">
        <w:rPr>
          <w:rFonts w:ascii="Times New Roman" w:eastAsia="Calibri" w:hAnsi="Times New Roman"/>
          <w:bCs/>
          <w:kern w:val="0"/>
          <w:sz w:val="24"/>
          <w:szCs w:val="24"/>
          <w14:ligatures w14:val="none"/>
        </w:rPr>
        <w:t>2. Графкина М. В. «Охрана труда», учебник, Москва, изд. центр «Академия», 2020 г.</w:t>
      </w:r>
    </w:p>
    <w:p w14:paraId="028ACF91" w14:textId="77777777" w:rsidR="008B7C72" w:rsidRPr="008B7C72" w:rsidRDefault="008B7C72" w:rsidP="008B7C72">
      <w:pPr>
        <w:suppressAutoHyphens/>
        <w:spacing w:after="0" w:line="276" w:lineRule="auto"/>
        <w:jc w:val="both"/>
        <w:rPr>
          <w:rFonts w:ascii="Times New Roman" w:eastAsia="Times New Roman" w:hAnsi="Times New Roman"/>
          <w:b/>
          <w:bCs/>
          <w:kern w:val="0"/>
          <w:sz w:val="24"/>
          <w:szCs w:val="24"/>
          <w:lang w:eastAsia="ru-RU"/>
          <w14:ligatures w14:val="none"/>
        </w:rPr>
      </w:pPr>
      <w:r w:rsidRPr="008B7C72">
        <w:rPr>
          <w:rFonts w:ascii="Times New Roman" w:eastAsia="Times New Roman" w:hAnsi="Times New Roman"/>
          <w:b/>
          <w:bCs/>
          <w:kern w:val="0"/>
          <w:sz w:val="24"/>
          <w:szCs w:val="24"/>
          <w:lang w:eastAsia="ru-RU"/>
          <w14:ligatures w14:val="none"/>
        </w:rPr>
        <w:t>Электронные издания:</w:t>
      </w:r>
    </w:p>
    <w:p w14:paraId="2249AB6B" w14:textId="77777777" w:rsidR="008B7C72" w:rsidRPr="008B7C72" w:rsidRDefault="008B7C72" w:rsidP="008B7C72">
      <w:pPr>
        <w:widowControl w:val="0"/>
        <w:tabs>
          <w:tab w:val="left" w:pos="385"/>
        </w:tabs>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1.Карнаух, Н. Н.  Охрана труда: учебник для среднего профессионального образования / Н. Н. Карнаух. — Москва: Издательство Юрайт, 2021. — 380 с. — (Профессиональное образование). — ISBN 978-5-534-02527-9. — Текст: электронный // Образовательная платформа Юрайт [сайт]. — URL: https://urait.ru/bcode/469429 (дата обращения: 31.10.2021).</w:t>
      </w:r>
    </w:p>
    <w:p w14:paraId="7F41F51F"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 xml:space="preserve">2. </w:t>
      </w:r>
      <w:r w:rsidRPr="008B7C72">
        <w:rPr>
          <w:rFonts w:ascii="Times New Roman" w:eastAsia="Times New Roman" w:hAnsi="Times New Roman"/>
          <w:kern w:val="0"/>
          <w:sz w:val="24"/>
          <w:szCs w:val="24"/>
          <w:lang w:eastAsia="ru-RU"/>
          <w14:ligatures w14:val="none"/>
        </w:rPr>
        <w:t>«</w:t>
      </w:r>
      <w:r w:rsidRPr="008B7C72">
        <w:rPr>
          <w:rFonts w:ascii="Times New Roman" w:eastAsia="Times New Roman" w:hAnsi="Times New Roman"/>
          <w:spacing w:val="2"/>
          <w:kern w:val="0"/>
          <w:sz w:val="24"/>
          <w:szCs w:val="24"/>
          <w:shd w:val="clear" w:color="auto" w:fill="FFFFFF"/>
          <w:lang w:eastAsia="ru-RU"/>
          <w14:ligatures w14:val="none"/>
        </w:rPr>
        <w:t xml:space="preserve">Сборник типовых инструкций по охране труда для основных профессий рабочих на </w:t>
      </w:r>
      <w:r w:rsidRPr="008B7C72">
        <w:rPr>
          <w:rFonts w:ascii="Times New Roman" w:eastAsia="Times New Roman" w:hAnsi="Times New Roman"/>
          <w:kern w:val="0"/>
          <w:sz w:val="24"/>
          <w:szCs w:val="24"/>
          <w:lang w:eastAsia="ru-RU"/>
          <w14:ligatures w14:val="none"/>
        </w:rPr>
        <w:t xml:space="preserve">автотранспортных предприятиях». М: Апрохим - Пресс, 2017. </w:t>
      </w:r>
    </w:p>
    <w:p w14:paraId="2065A185" w14:textId="77777777" w:rsidR="008B7C72" w:rsidRPr="008B7C72" w:rsidRDefault="008B7C72" w:rsidP="008B7C72">
      <w:pPr>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bCs/>
          <w:kern w:val="0"/>
          <w:sz w:val="24"/>
          <w:szCs w:val="24"/>
          <w:lang w:eastAsia="ru-RU"/>
          <w14:ligatures w14:val="none"/>
        </w:rPr>
        <w:t>3. «</w:t>
      </w:r>
      <w:r w:rsidRPr="008B7C72">
        <w:rPr>
          <w:rFonts w:ascii="Times New Roman" w:eastAsia="Times New Roman" w:hAnsi="Times New Roman"/>
          <w:kern w:val="0"/>
          <w:sz w:val="24"/>
          <w:szCs w:val="24"/>
          <w:lang w:eastAsia="ru-RU"/>
          <w14:ligatures w14:val="none"/>
        </w:rPr>
        <w:t>Охрана труда. Универсальный справочник» / под редакцией Г.Ю. Касьяновой. - М.:  АБАК, 2016. -  608 с.</w:t>
      </w:r>
    </w:p>
    <w:p w14:paraId="692EAE64" w14:textId="2EE2EA17" w:rsidR="008B7C72" w:rsidRPr="008B7C72" w:rsidRDefault="008B7C72" w:rsidP="008B7C72">
      <w:pPr>
        <w:spacing w:after="0" w:line="276" w:lineRule="auto"/>
        <w:jc w:val="both"/>
        <w:rPr>
          <w:rFonts w:ascii="Times New Roman" w:eastAsia="Times New Roman" w:hAnsi="Times New Roman"/>
          <w:kern w:val="0"/>
          <w:sz w:val="24"/>
          <w:szCs w:val="24"/>
          <w:u w:val="single"/>
          <w:lang w:eastAsia="ru-RU"/>
          <w14:ligatures w14:val="none"/>
        </w:rPr>
      </w:pPr>
      <w:r w:rsidRPr="008B7C72">
        <w:rPr>
          <w:rFonts w:ascii="Times New Roman" w:eastAsia="Times New Roman" w:hAnsi="Times New Roman"/>
          <w:kern w:val="0"/>
          <w:sz w:val="24"/>
          <w:szCs w:val="24"/>
          <w:lang w:eastAsia="ru-RU"/>
          <w14:ligatures w14:val="none"/>
        </w:rPr>
        <w:t xml:space="preserve">3. ИКТ Портал «интернет - ресурсы» - </w:t>
      </w:r>
      <w:r w:rsidRPr="008B7C72">
        <w:rPr>
          <w:rFonts w:ascii="Times New Roman" w:eastAsia="Times New Roman" w:hAnsi="Times New Roman"/>
          <w:kern w:val="0"/>
          <w:sz w:val="24"/>
          <w:szCs w:val="24"/>
          <w:u w:val="single"/>
          <w:lang w:val="en-US" w:eastAsia="ru-RU"/>
          <w14:ligatures w14:val="none"/>
        </w:rPr>
        <w:t>ict</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edu</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ru</w:t>
      </w:r>
    </w:p>
    <w:p w14:paraId="3EE5306F" w14:textId="77777777" w:rsidR="008B7C72" w:rsidRPr="008B7C72" w:rsidRDefault="008B7C72" w:rsidP="008B7C72">
      <w:pPr>
        <w:spacing w:after="0" w:line="276" w:lineRule="auto"/>
        <w:jc w:val="both"/>
        <w:rPr>
          <w:rFonts w:ascii="Times New Roman" w:eastAsia="Calibri" w:hAnsi="Times New Roman"/>
          <w:b/>
          <w:bCs/>
          <w:kern w:val="0"/>
          <w:sz w:val="24"/>
          <w:szCs w:val="24"/>
          <w14:ligatures w14:val="none"/>
        </w:rPr>
      </w:pPr>
      <w:r w:rsidRPr="008B7C72">
        <w:rPr>
          <w:rFonts w:ascii="Times New Roman" w:eastAsia="Calibri" w:hAnsi="Times New Roman"/>
          <w:b/>
          <w:bCs/>
          <w:kern w:val="0"/>
          <w:sz w:val="24"/>
          <w:szCs w:val="24"/>
          <w14:ligatures w14:val="none"/>
        </w:rPr>
        <w:t xml:space="preserve">Дополнительные источники (печатные издания): </w:t>
      </w:r>
    </w:p>
    <w:p w14:paraId="797FE0B2" w14:textId="77777777" w:rsidR="008B7C72" w:rsidRPr="008B7C72" w:rsidRDefault="008B7C72" w:rsidP="008B7C72">
      <w:pPr>
        <w:widowControl w:val="0"/>
        <w:tabs>
          <w:tab w:val="left" w:pos="385"/>
        </w:tabs>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1.Туревский</w:t>
      </w:r>
      <w:r w:rsidRPr="008B7C72">
        <w:rPr>
          <w:rFonts w:ascii="Times New Roman" w:eastAsia="Times New Roman" w:hAnsi="Times New Roman"/>
          <w:spacing w:val="-4"/>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И.С.</w:t>
      </w:r>
      <w:r w:rsidRPr="008B7C72">
        <w:rPr>
          <w:rFonts w:ascii="Times New Roman" w:eastAsia="Times New Roman" w:hAnsi="Times New Roman"/>
          <w:spacing w:val="-1"/>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Охрана</w:t>
      </w:r>
      <w:r w:rsidRPr="008B7C72">
        <w:rPr>
          <w:rFonts w:ascii="Times New Roman" w:eastAsia="Times New Roman" w:hAnsi="Times New Roman"/>
          <w:spacing w:val="-6"/>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труда</w:t>
      </w:r>
      <w:r w:rsidRPr="008B7C72">
        <w:rPr>
          <w:rFonts w:ascii="Times New Roman" w:eastAsia="Times New Roman" w:hAnsi="Times New Roman"/>
          <w:spacing w:val="-5"/>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на</w:t>
      </w:r>
      <w:r w:rsidRPr="008B7C72">
        <w:rPr>
          <w:rFonts w:ascii="Times New Roman" w:eastAsia="Times New Roman" w:hAnsi="Times New Roman"/>
          <w:spacing w:val="-6"/>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автомобильном</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транспорте: учебное</w:t>
      </w:r>
      <w:r w:rsidRPr="008B7C72">
        <w:rPr>
          <w:rFonts w:ascii="Times New Roman" w:eastAsia="Times New Roman" w:hAnsi="Times New Roman"/>
          <w:spacing w:val="-5"/>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пособие/</w:t>
      </w:r>
      <w:r w:rsidRPr="008B7C72">
        <w:rPr>
          <w:rFonts w:ascii="Times New Roman" w:eastAsia="Times New Roman" w:hAnsi="Times New Roman"/>
          <w:spacing w:val="-5"/>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И.С.</w:t>
      </w:r>
      <w:r w:rsidRPr="008B7C72">
        <w:rPr>
          <w:rFonts w:ascii="Times New Roman" w:eastAsia="Times New Roman" w:hAnsi="Times New Roman"/>
          <w:spacing w:val="-7"/>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Туревский.–  Москва:</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ФОРУМ,</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2021. –</w:t>
      </w:r>
      <w:r w:rsidRPr="008B7C72">
        <w:rPr>
          <w:rFonts w:ascii="Times New Roman" w:eastAsia="Times New Roman" w:hAnsi="Times New Roman"/>
          <w:spacing w:val="2"/>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240</w:t>
      </w:r>
      <w:r w:rsidRPr="008B7C72">
        <w:rPr>
          <w:rFonts w:ascii="Times New Roman" w:eastAsia="Times New Roman" w:hAnsi="Times New Roman"/>
          <w:spacing w:val="1"/>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с.</w:t>
      </w:r>
    </w:p>
    <w:p w14:paraId="39DC0CB8" w14:textId="77777777" w:rsidR="008B7C72" w:rsidRPr="008B7C72" w:rsidRDefault="008B7C72" w:rsidP="008B7C72">
      <w:pPr>
        <w:widowControl w:val="0"/>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2.Правила</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по</w:t>
      </w:r>
      <w:r w:rsidRPr="008B7C72">
        <w:rPr>
          <w:rFonts w:ascii="Times New Roman" w:eastAsia="Times New Roman" w:hAnsi="Times New Roman"/>
          <w:spacing w:val="-6"/>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охране</w:t>
      </w:r>
      <w:r w:rsidRPr="008B7C72">
        <w:rPr>
          <w:rFonts w:ascii="Times New Roman" w:eastAsia="Times New Roman" w:hAnsi="Times New Roman"/>
          <w:spacing w:val="-8"/>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труда</w:t>
      </w:r>
      <w:r w:rsidRPr="008B7C72">
        <w:rPr>
          <w:rFonts w:ascii="Times New Roman" w:eastAsia="Times New Roman" w:hAnsi="Times New Roman"/>
          <w:spacing w:val="1"/>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на</w:t>
      </w:r>
      <w:r w:rsidRPr="008B7C72">
        <w:rPr>
          <w:rFonts w:ascii="Times New Roman" w:eastAsia="Times New Roman" w:hAnsi="Times New Roman"/>
          <w:spacing w:val="-4"/>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автомобильном</w:t>
      </w:r>
      <w:r w:rsidRPr="008B7C72">
        <w:rPr>
          <w:rFonts w:ascii="Times New Roman" w:eastAsia="Times New Roman" w:hAnsi="Times New Roman"/>
          <w:spacing w:val="-2"/>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 xml:space="preserve">транспорте. Приказ Минтруда России от 09.12.2020 N 871н «Об утверждении Правил по охране труда на автомобильном транспорте» </w:t>
      </w:r>
    </w:p>
    <w:p w14:paraId="49E0B2A7" w14:textId="77777777" w:rsidR="008B7C72" w:rsidRPr="008B7C72" w:rsidRDefault="008B7C72" w:rsidP="008B7C72">
      <w:pPr>
        <w:widowControl w:val="0"/>
        <w:tabs>
          <w:tab w:val="left" w:pos="360"/>
        </w:tabs>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1) Трудовой кодекс</w:t>
      </w:r>
      <w:r w:rsidRPr="008B7C72">
        <w:rPr>
          <w:rFonts w:ascii="Times New Roman" w:eastAsia="Times New Roman" w:hAnsi="Times New Roman"/>
          <w:spacing w:val="-1"/>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Российской Федерации.</w:t>
      </w:r>
      <w:r w:rsidRPr="008B7C72">
        <w:rPr>
          <w:rFonts w:ascii="Times New Roman" w:eastAsia="Times New Roman" w:hAnsi="Times New Roman"/>
          <w:spacing w:val="1"/>
          <w:kern w:val="0"/>
          <w:sz w:val="24"/>
          <w:szCs w:val="24"/>
          <w:lang w:eastAsia="ru-RU"/>
          <w14:ligatures w14:val="none"/>
        </w:rPr>
        <w:t xml:space="preserve"> </w:t>
      </w:r>
    </w:p>
    <w:p w14:paraId="4C329944" w14:textId="77777777" w:rsidR="008B7C72" w:rsidRPr="008B7C72" w:rsidRDefault="008B7C72" w:rsidP="008B7C72">
      <w:pPr>
        <w:widowControl w:val="0"/>
        <w:tabs>
          <w:tab w:val="left" w:pos="360"/>
        </w:tabs>
        <w:autoSpaceDE w:val="0"/>
        <w:autoSpaceDN w:val="0"/>
        <w:spacing w:after="0" w:line="276"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lastRenderedPageBreak/>
        <w:t>2) Сборник</w:t>
      </w:r>
      <w:r w:rsidRPr="008B7C72">
        <w:rPr>
          <w:rFonts w:ascii="Times New Roman" w:eastAsia="Times New Roman" w:hAnsi="Times New Roman"/>
          <w:spacing w:val="6"/>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типовых</w:t>
      </w:r>
      <w:r w:rsidRPr="008B7C72">
        <w:rPr>
          <w:rFonts w:ascii="Times New Roman" w:eastAsia="Times New Roman" w:hAnsi="Times New Roman"/>
          <w:spacing w:val="2"/>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инструкций</w:t>
      </w:r>
      <w:r w:rsidRPr="008B7C72">
        <w:rPr>
          <w:rFonts w:ascii="Times New Roman" w:eastAsia="Times New Roman" w:hAnsi="Times New Roman"/>
          <w:spacing w:val="10"/>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по</w:t>
      </w:r>
      <w:r w:rsidRPr="008B7C72">
        <w:rPr>
          <w:rFonts w:ascii="Times New Roman" w:eastAsia="Times New Roman" w:hAnsi="Times New Roman"/>
          <w:spacing w:val="12"/>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охране</w:t>
      </w:r>
      <w:r w:rsidRPr="008B7C72">
        <w:rPr>
          <w:rFonts w:ascii="Times New Roman" w:eastAsia="Times New Roman" w:hAnsi="Times New Roman"/>
          <w:spacing w:val="7"/>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труда</w:t>
      </w:r>
      <w:r w:rsidRPr="008B7C72">
        <w:rPr>
          <w:rFonts w:ascii="Times New Roman" w:eastAsia="Times New Roman" w:hAnsi="Times New Roman"/>
          <w:spacing w:val="18"/>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для</w:t>
      </w:r>
      <w:r w:rsidRPr="008B7C72">
        <w:rPr>
          <w:rFonts w:ascii="Times New Roman" w:eastAsia="Times New Roman" w:hAnsi="Times New Roman"/>
          <w:spacing w:val="8"/>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основных</w:t>
      </w:r>
      <w:r w:rsidRPr="008B7C72">
        <w:rPr>
          <w:rFonts w:ascii="Times New Roman" w:eastAsia="Times New Roman" w:hAnsi="Times New Roman"/>
          <w:spacing w:val="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профессий</w:t>
      </w:r>
      <w:r w:rsidRPr="008B7C72">
        <w:rPr>
          <w:rFonts w:ascii="Times New Roman" w:eastAsia="Times New Roman" w:hAnsi="Times New Roman"/>
          <w:spacing w:val="13"/>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рабочих</w:t>
      </w:r>
      <w:r w:rsidRPr="008B7C72">
        <w:rPr>
          <w:rFonts w:ascii="Times New Roman" w:eastAsia="Times New Roman" w:hAnsi="Times New Roman"/>
          <w:spacing w:val="25"/>
          <w:kern w:val="0"/>
          <w:sz w:val="24"/>
          <w:szCs w:val="24"/>
          <w:lang w:eastAsia="ru-RU"/>
          <w14:ligatures w14:val="none"/>
        </w:rPr>
        <w:t xml:space="preserve"> </w:t>
      </w:r>
      <w:r w:rsidRPr="008B7C72">
        <w:rPr>
          <w:rFonts w:ascii="Times New Roman" w:eastAsia="Times New Roman" w:hAnsi="Times New Roman"/>
          <w:kern w:val="0"/>
          <w:sz w:val="24"/>
          <w:szCs w:val="24"/>
          <w:lang w:eastAsia="ru-RU"/>
          <w14:ligatures w14:val="none"/>
        </w:rPr>
        <w:t>АТП.</w:t>
      </w:r>
      <w:r w:rsidRPr="008B7C72">
        <w:rPr>
          <w:rFonts w:ascii="Times New Roman" w:eastAsia="Times New Roman" w:hAnsi="Times New Roman"/>
          <w:spacing w:val="4"/>
          <w:kern w:val="0"/>
          <w:sz w:val="24"/>
          <w:szCs w:val="24"/>
          <w:lang w:eastAsia="ru-RU"/>
          <w14:ligatures w14:val="none"/>
        </w:rPr>
        <w:t xml:space="preserve"> </w:t>
      </w:r>
      <w:r w:rsidRPr="008B7C72">
        <w:rPr>
          <w:rFonts w:ascii="Times New Roman" w:eastAsia="Times New Roman" w:hAnsi="Times New Roman"/>
          <w:kern w:val="0"/>
          <w:sz w:val="24"/>
          <w:szCs w:val="24"/>
          <w:lang w:val="en-US" w:eastAsia="ru-RU"/>
          <w14:ligatures w14:val="none"/>
        </w:rPr>
        <w:t>URL</w:t>
      </w:r>
      <w:r w:rsidRPr="008B7C72">
        <w:rPr>
          <w:rFonts w:ascii="Times New Roman" w:eastAsia="Times New Roman" w:hAnsi="Times New Roman"/>
          <w:kern w:val="0"/>
          <w:sz w:val="24"/>
          <w:szCs w:val="24"/>
          <w:lang w:eastAsia="ru-RU"/>
          <w14:ligatures w14:val="none"/>
        </w:rPr>
        <w:t xml:space="preserve">: </w:t>
      </w:r>
      <w:hyperlink r:id="rId10" w:history="1">
        <w:r w:rsidRPr="008B7C72">
          <w:rPr>
            <w:rFonts w:ascii="Times New Roman" w:eastAsia="Times New Roman" w:hAnsi="Times New Roman"/>
            <w:kern w:val="0"/>
            <w:sz w:val="24"/>
            <w:szCs w:val="24"/>
            <w:u w:val="single"/>
            <w:lang w:val="en-US" w:eastAsia="ru-RU"/>
            <w14:ligatures w14:val="none"/>
          </w:rPr>
          <w:t>https</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docs</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cntd</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ru</w:t>
        </w:r>
        <w:r w:rsidRPr="008B7C72">
          <w:rPr>
            <w:rFonts w:ascii="Times New Roman" w:eastAsia="Times New Roman" w:hAnsi="Times New Roman"/>
            <w:kern w:val="0"/>
            <w:sz w:val="24"/>
            <w:szCs w:val="24"/>
            <w:u w:val="single"/>
            <w:lang w:eastAsia="ru-RU"/>
            <w14:ligatures w14:val="none"/>
          </w:rPr>
          <w:t>/</w:t>
        </w:r>
        <w:r w:rsidRPr="008B7C72">
          <w:rPr>
            <w:rFonts w:ascii="Times New Roman" w:eastAsia="Times New Roman" w:hAnsi="Times New Roman"/>
            <w:kern w:val="0"/>
            <w:sz w:val="24"/>
            <w:szCs w:val="24"/>
            <w:u w:val="single"/>
            <w:lang w:val="en-US" w:eastAsia="ru-RU"/>
            <w14:ligatures w14:val="none"/>
          </w:rPr>
          <w:t>document</w:t>
        </w:r>
        <w:r w:rsidRPr="008B7C72">
          <w:rPr>
            <w:rFonts w:ascii="Times New Roman" w:eastAsia="Times New Roman" w:hAnsi="Times New Roman"/>
            <w:kern w:val="0"/>
            <w:sz w:val="24"/>
            <w:szCs w:val="24"/>
            <w:u w:val="single"/>
            <w:lang w:eastAsia="ru-RU"/>
            <w14:ligatures w14:val="none"/>
          </w:rPr>
          <w:t>/1200064252</w:t>
        </w:r>
      </w:hyperlink>
      <w:r w:rsidRPr="008B7C72">
        <w:rPr>
          <w:rFonts w:ascii="Times New Roman" w:eastAsia="Times New Roman" w:hAnsi="Times New Roman"/>
          <w:kern w:val="0"/>
          <w:sz w:val="24"/>
          <w:szCs w:val="24"/>
          <w:lang w:eastAsia="ru-RU"/>
          <w14:ligatures w14:val="none"/>
        </w:rPr>
        <w:t xml:space="preserve"> (дата обращения 31.10.2021).</w:t>
      </w:r>
    </w:p>
    <w:p w14:paraId="38185EE6" w14:textId="741DDEC9" w:rsidR="008B7C72" w:rsidRPr="008B7C72" w:rsidRDefault="008B7C72" w:rsidP="008B7C72">
      <w:pPr>
        <w:numPr>
          <w:ilvl w:val="0"/>
          <w:numId w:val="22"/>
        </w:numPr>
        <w:spacing w:after="0" w:line="240" w:lineRule="auto"/>
        <w:jc w:val="center"/>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КОНТРОЛЬ И ОЦЕНКА РЕЗУЛЬТАТОВ УЧЕБНОЙ ДИСЦИПЛИНЫ  ОП06 «ОХРАНА ТРУДА»</w:t>
      </w:r>
    </w:p>
    <w:p w14:paraId="19FD78AC" w14:textId="77777777" w:rsidR="008B7C72" w:rsidRPr="008B7C72" w:rsidRDefault="008B7C72" w:rsidP="008B7C72">
      <w:pPr>
        <w:spacing w:after="0" w:line="240" w:lineRule="auto"/>
        <w:ind w:left="360"/>
        <w:rPr>
          <w:rFonts w:ascii="Times New Roman" w:eastAsia="Times New Roman" w:hAnsi="Times New Roman"/>
          <w:b/>
          <w:kern w:val="0"/>
          <w:sz w:val="24"/>
          <w:szCs w:val="24"/>
          <w:lang w:eastAsia="ru-RU"/>
          <w14:ligatures w14:val="none"/>
        </w:rPr>
      </w:pPr>
    </w:p>
    <w:p w14:paraId="7C71AFDA" w14:textId="5E514E8A" w:rsidR="007D20A5" w:rsidRPr="00B046F8" w:rsidRDefault="008B7C72" w:rsidP="00B046F8">
      <w:pPr>
        <w:spacing w:after="0" w:line="276" w:lineRule="auto"/>
        <w:ind w:firstLine="567"/>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Контроль и оценка результатов освоения учебной дисциплины осуществляется преподавателем в процессе проведения практических работ, самостоятельных работ, тестирования, текущего контроля, а также выполнения обучающимися рефератов, докладов, сообщений.</w:t>
      </w:r>
    </w:p>
    <w:tbl>
      <w:tblPr>
        <w:tblW w:w="10323" w:type="dxa"/>
        <w:tblInd w:w="-2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81"/>
        <w:gridCol w:w="4049"/>
        <w:gridCol w:w="2693"/>
      </w:tblGrid>
      <w:tr w:rsidR="008B7C72" w:rsidRPr="008B7C72" w14:paraId="566F83BC" w14:textId="77777777" w:rsidTr="007D20A5">
        <w:trPr>
          <w:trHeight w:val="518"/>
        </w:trPr>
        <w:tc>
          <w:tcPr>
            <w:tcW w:w="3581" w:type="dxa"/>
            <w:tcBorders>
              <w:left w:val="single" w:sz="6" w:space="0" w:color="000000"/>
            </w:tcBorders>
          </w:tcPr>
          <w:p w14:paraId="39B7CC05"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Результаты обучения</w:t>
            </w:r>
          </w:p>
        </w:tc>
        <w:tc>
          <w:tcPr>
            <w:tcW w:w="4049" w:type="dxa"/>
          </w:tcPr>
          <w:p w14:paraId="5B1AB86D"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Критерии оценки</w:t>
            </w:r>
          </w:p>
        </w:tc>
        <w:tc>
          <w:tcPr>
            <w:tcW w:w="2693" w:type="dxa"/>
          </w:tcPr>
          <w:p w14:paraId="2B221AEB"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Методы оценки</w:t>
            </w:r>
          </w:p>
        </w:tc>
      </w:tr>
      <w:tr w:rsidR="008B7C72" w:rsidRPr="008B7C72" w14:paraId="4F4F0B71" w14:textId="77777777" w:rsidTr="007D20A5">
        <w:trPr>
          <w:trHeight w:val="316"/>
        </w:trPr>
        <w:tc>
          <w:tcPr>
            <w:tcW w:w="3581" w:type="dxa"/>
            <w:tcBorders>
              <w:left w:val="single" w:sz="6" w:space="0" w:color="000000"/>
            </w:tcBorders>
          </w:tcPr>
          <w:p w14:paraId="0F1D9F63"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Знания:</w:t>
            </w:r>
          </w:p>
        </w:tc>
        <w:tc>
          <w:tcPr>
            <w:tcW w:w="4049" w:type="dxa"/>
          </w:tcPr>
          <w:p w14:paraId="7E78558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2693" w:type="dxa"/>
          </w:tcPr>
          <w:p w14:paraId="69752D1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39788D2F" w14:textId="77777777" w:rsidTr="007D20A5">
        <w:trPr>
          <w:trHeight w:val="1733"/>
        </w:trPr>
        <w:tc>
          <w:tcPr>
            <w:tcW w:w="3581" w:type="dxa"/>
            <w:tcBorders>
              <w:left w:val="single" w:sz="6" w:space="0" w:color="000000"/>
            </w:tcBorders>
          </w:tcPr>
          <w:p w14:paraId="2676CA3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Воздействия негативных факторов на человека</w:t>
            </w:r>
          </w:p>
        </w:tc>
        <w:tc>
          <w:tcPr>
            <w:tcW w:w="4049" w:type="dxa"/>
          </w:tcPr>
          <w:p w14:paraId="3638637E"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номенклатуры негативных факторов, влияющих на человека на рабочем месте в автотранспортном предприятии и воздействии их на человека</w:t>
            </w:r>
          </w:p>
        </w:tc>
        <w:tc>
          <w:tcPr>
            <w:tcW w:w="2693" w:type="dxa"/>
          </w:tcPr>
          <w:p w14:paraId="2C4DA580" w14:textId="77777777" w:rsidR="008B7C72" w:rsidRPr="008B7C72" w:rsidRDefault="008B7C72" w:rsidP="008B7C72">
            <w:pPr>
              <w:widowControl w:val="0"/>
              <w:numPr>
                <w:ilvl w:val="0"/>
                <w:numId w:val="49"/>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39D2F957" w14:textId="77777777" w:rsidR="008B7C72" w:rsidRPr="008B7C72" w:rsidRDefault="008B7C72" w:rsidP="008B7C72">
            <w:pPr>
              <w:widowControl w:val="0"/>
              <w:numPr>
                <w:ilvl w:val="0"/>
                <w:numId w:val="49"/>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p w14:paraId="6DB45046" w14:textId="77777777" w:rsidR="008B7C72" w:rsidRPr="008B7C72" w:rsidRDefault="008B7C72" w:rsidP="008B7C72">
            <w:pPr>
              <w:widowControl w:val="0"/>
              <w:numPr>
                <w:ilvl w:val="0"/>
                <w:numId w:val="49"/>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 докладов и сообщений.</w:t>
            </w:r>
          </w:p>
        </w:tc>
      </w:tr>
      <w:tr w:rsidR="008B7C72" w:rsidRPr="008B7C72" w14:paraId="545151E9" w14:textId="77777777" w:rsidTr="007D20A5">
        <w:trPr>
          <w:trHeight w:val="1701"/>
        </w:trPr>
        <w:tc>
          <w:tcPr>
            <w:tcW w:w="3581" w:type="dxa"/>
            <w:tcBorders>
              <w:left w:val="single" w:sz="6" w:space="0" w:color="000000"/>
            </w:tcBorders>
          </w:tcPr>
          <w:p w14:paraId="60CD125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Правовых, нормативных и организационных основ охраны труда в организации</w:t>
            </w:r>
          </w:p>
        </w:tc>
        <w:tc>
          <w:tcPr>
            <w:tcW w:w="4049" w:type="dxa"/>
          </w:tcPr>
          <w:p w14:paraId="3646BF9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основных положений регламентирующих нормативно-правовое сопровождение и организацию охраны труда на автотранспортных предприятий</w:t>
            </w:r>
          </w:p>
        </w:tc>
        <w:tc>
          <w:tcPr>
            <w:tcW w:w="2693" w:type="dxa"/>
          </w:tcPr>
          <w:p w14:paraId="53311870" w14:textId="77777777" w:rsidR="008B7C72" w:rsidRPr="008B7C72" w:rsidRDefault="008B7C72" w:rsidP="008B7C72">
            <w:pPr>
              <w:widowControl w:val="0"/>
              <w:numPr>
                <w:ilvl w:val="0"/>
                <w:numId w:val="48"/>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письменный опрос,</w:t>
            </w:r>
          </w:p>
          <w:p w14:paraId="1D8361F2" w14:textId="77777777" w:rsidR="008B7C72" w:rsidRPr="008B7C72" w:rsidRDefault="008B7C72" w:rsidP="008B7C72">
            <w:pPr>
              <w:widowControl w:val="0"/>
              <w:numPr>
                <w:ilvl w:val="0"/>
                <w:numId w:val="48"/>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 докладов и сообщений.</w:t>
            </w:r>
          </w:p>
        </w:tc>
      </w:tr>
      <w:tr w:rsidR="008B7C72" w:rsidRPr="008B7C72" w14:paraId="7C5DDEB8" w14:textId="77777777" w:rsidTr="007D20A5">
        <w:trPr>
          <w:trHeight w:val="847"/>
        </w:trPr>
        <w:tc>
          <w:tcPr>
            <w:tcW w:w="3581" w:type="dxa"/>
            <w:tcBorders>
              <w:left w:val="single" w:sz="6" w:space="0" w:color="000000"/>
            </w:tcBorders>
          </w:tcPr>
          <w:p w14:paraId="4EC03F0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Правил оформления документов</w:t>
            </w:r>
          </w:p>
        </w:tc>
        <w:tc>
          <w:tcPr>
            <w:tcW w:w="4049" w:type="dxa"/>
          </w:tcPr>
          <w:p w14:paraId="403F7C5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правил оформления документов.</w:t>
            </w:r>
          </w:p>
        </w:tc>
        <w:tc>
          <w:tcPr>
            <w:tcW w:w="2693" w:type="dxa"/>
          </w:tcPr>
          <w:p w14:paraId="5E90D171" w14:textId="77777777" w:rsidR="008B7C72" w:rsidRPr="008B7C72" w:rsidRDefault="008B7C72" w:rsidP="008B7C72">
            <w:pPr>
              <w:widowControl w:val="0"/>
              <w:numPr>
                <w:ilvl w:val="0"/>
                <w:numId w:val="47"/>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74BFC7B8" w14:textId="77777777" w:rsidR="008B7C72" w:rsidRPr="008B7C72" w:rsidRDefault="008B7C72" w:rsidP="008B7C72">
            <w:pPr>
              <w:widowControl w:val="0"/>
              <w:numPr>
                <w:ilvl w:val="0"/>
                <w:numId w:val="47"/>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в форме.</w:t>
            </w:r>
          </w:p>
        </w:tc>
      </w:tr>
      <w:tr w:rsidR="008B7C72" w:rsidRPr="008B7C72" w14:paraId="7EBB66B4" w14:textId="77777777" w:rsidTr="007D20A5">
        <w:trPr>
          <w:trHeight w:val="950"/>
        </w:trPr>
        <w:tc>
          <w:tcPr>
            <w:tcW w:w="3581" w:type="dxa"/>
            <w:tcBorders>
              <w:left w:val="single" w:sz="6" w:space="0" w:color="000000"/>
            </w:tcBorders>
          </w:tcPr>
          <w:p w14:paraId="383622D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Методики учёта затрат на мероприятия по улучшению условий охраны труда</w:t>
            </w:r>
          </w:p>
        </w:tc>
        <w:tc>
          <w:tcPr>
            <w:tcW w:w="4049" w:type="dxa"/>
          </w:tcPr>
          <w:p w14:paraId="0FE47964"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методики учета затрат на мероприятия по охране труда</w:t>
            </w:r>
          </w:p>
        </w:tc>
        <w:tc>
          <w:tcPr>
            <w:tcW w:w="2693" w:type="dxa"/>
          </w:tcPr>
          <w:p w14:paraId="4B11A38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письменный опрос.</w:t>
            </w:r>
          </w:p>
        </w:tc>
      </w:tr>
      <w:tr w:rsidR="008B7C72" w:rsidRPr="008B7C72" w14:paraId="54F53E2D" w14:textId="77777777" w:rsidTr="007D20A5">
        <w:trPr>
          <w:trHeight w:val="1588"/>
        </w:trPr>
        <w:tc>
          <w:tcPr>
            <w:tcW w:w="3581" w:type="dxa"/>
            <w:tcBorders>
              <w:left w:val="single" w:sz="6" w:space="0" w:color="000000"/>
            </w:tcBorders>
          </w:tcPr>
          <w:p w14:paraId="7660007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Организации технического обслуживания и ремонта автомобилей и правил безопасности при выполнении этих работ</w:t>
            </w:r>
          </w:p>
        </w:tc>
        <w:tc>
          <w:tcPr>
            <w:tcW w:w="4049" w:type="dxa"/>
          </w:tcPr>
          <w:p w14:paraId="5BFF102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Разрабатывать мероприятия по техническому обслуживанию и ремонту автомобилей</w:t>
            </w:r>
          </w:p>
        </w:tc>
        <w:tc>
          <w:tcPr>
            <w:tcW w:w="2693" w:type="dxa"/>
          </w:tcPr>
          <w:p w14:paraId="631C6FA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tc>
      </w:tr>
      <w:tr w:rsidR="008B7C72" w:rsidRPr="008B7C72" w14:paraId="43BDCC16" w14:textId="77777777" w:rsidTr="007D20A5">
        <w:trPr>
          <w:trHeight w:val="1123"/>
        </w:trPr>
        <w:tc>
          <w:tcPr>
            <w:tcW w:w="3581" w:type="dxa"/>
            <w:tcBorders>
              <w:left w:val="single" w:sz="6" w:space="0" w:color="000000"/>
            </w:tcBorders>
          </w:tcPr>
          <w:p w14:paraId="5F5F27A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Организационных и инженерно-технических мероприятий по защите от опасностей</w:t>
            </w:r>
          </w:p>
        </w:tc>
        <w:tc>
          <w:tcPr>
            <w:tcW w:w="4049" w:type="dxa"/>
          </w:tcPr>
          <w:p w14:paraId="608018D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Разрабатывать мероприятия по защите от опасностей</w:t>
            </w:r>
          </w:p>
        </w:tc>
        <w:tc>
          <w:tcPr>
            <w:tcW w:w="2693" w:type="dxa"/>
          </w:tcPr>
          <w:p w14:paraId="2D44CEC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письменный опрос.</w:t>
            </w:r>
          </w:p>
        </w:tc>
      </w:tr>
      <w:tr w:rsidR="008B7C72" w:rsidRPr="008B7C72" w14:paraId="4C140B4C" w14:textId="77777777" w:rsidTr="007D20A5">
        <w:trPr>
          <w:trHeight w:val="1394"/>
        </w:trPr>
        <w:tc>
          <w:tcPr>
            <w:tcW w:w="3581" w:type="dxa"/>
            <w:tcBorders>
              <w:left w:val="single" w:sz="6" w:space="0" w:color="000000"/>
            </w:tcBorders>
          </w:tcPr>
          <w:p w14:paraId="634B446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Средств индивидуальной защиты</w:t>
            </w:r>
          </w:p>
        </w:tc>
        <w:tc>
          <w:tcPr>
            <w:tcW w:w="4049" w:type="dxa"/>
          </w:tcPr>
          <w:p w14:paraId="598B15A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Выбирать средства индивидуальной защиты, порядок их применения.</w:t>
            </w:r>
          </w:p>
        </w:tc>
        <w:tc>
          <w:tcPr>
            <w:tcW w:w="2693" w:type="dxa"/>
          </w:tcPr>
          <w:p w14:paraId="47CA8E65" w14:textId="77777777" w:rsidR="008B7C72" w:rsidRPr="008B7C72" w:rsidRDefault="008B7C72" w:rsidP="008B7C72">
            <w:pPr>
              <w:widowControl w:val="0"/>
              <w:numPr>
                <w:ilvl w:val="0"/>
                <w:numId w:val="46"/>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40C593A8" w14:textId="77777777" w:rsidR="008B7C72" w:rsidRPr="008B7C72" w:rsidRDefault="008B7C72" w:rsidP="008B7C72">
            <w:pPr>
              <w:widowControl w:val="0"/>
              <w:numPr>
                <w:ilvl w:val="0"/>
                <w:numId w:val="46"/>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p w14:paraId="76BE5B23" w14:textId="77777777" w:rsidR="008B7C72" w:rsidRPr="008B7C72" w:rsidRDefault="008B7C72" w:rsidP="008B7C72">
            <w:pPr>
              <w:widowControl w:val="0"/>
              <w:numPr>
                <w:ilvl w:val="0"/>
                <w:numId w:val="46"/>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w:t>
            </w:r>
          </w:p>
          <w:p w14:paraId="7FBB3603"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докладов и сообщений.</w:t>
            </w:r>
          </w:p>
        </w:tc>
      </w:tr>
      <w:tr w:rsidR="008B7C72" w:rsidRPr="008B7C72" w14:paraId="3B48FA4B" w14:textId="77777777" w:rsidTr="007D20A5">
        <w:trPr>
          <w:trHeight w:val="1697"/>
        </w:trPr>
        <w:tc>
          <w:tcPr>
            <w:tcW w:w="3581" w:type="dxa"/>
            <w:tcBorders>
              <w:left w:val="single" w:sz="6" w:space="0" w:color="000000"/>
            </w:tcBorders>
          </w:tcPr>
          <w:p w14:paraId="3802465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Причин возникновения пожаров, пределов распространения огня и огнестойкости, средств пожаротушения</w:t>
            </w:r>
          </w:p>
        </w:tc>
        <w:tc>
          <w:tcPr>
            <w:tcW w:w="4049" w:type="dxa"/>
          </w:tcPr>
          <w:p w14:paraId="4A51486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причин возникновения пожаров, пределов распространения огня и огнестойкости, правил пользования средствами пожаротушения</w:t>
            </w:r>
          </w:p>
        </w:tc>
        <w:tc>
          <w:tcPr>
            <w:tcW w:w="2693" w:type="dxa"/>
          </w:tcPr>
          <w:p w14:paraId="2B5283BC" w14:textId="77777777" w:rsidR="008B7C72" w:rsidRPr="008B7C72" w:rsidRDefault="008B7C72" w:rsidP="008B7C72">
            <w:pPr>
              <w:widowControl w:val="0"/>
              <w:numPr>
                <w:ilvl w:val="0"/>
                <w:numId w:val="45"/>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17949C9D" w14:textId="77777777" w:rsidR="008B7C72" w:rsidRPr="008B7C72" w:rsidRDefault="008B7C72" w:rsidP="008B7C72">
            <w:pPr>
              <w:widowControl w:val="0"/>
              <w:numPr>
                <w:ilvl w:val="0"/>
                <w:numId w:val="45"/>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tc>
      </w:tr>
      <w:tr w:rsidR="008B7C72" w:rsidRPr="008B7C72" w14:paraId="50E9D96B" w14:textId="77777777" w:rsidTr="007D20A5">
        <w:trPr>
          <w:trHeight w:val="1126"/>
        </w:trPr>
        <w:tc>
          <w:tcPr>
            <w:tcW w:w="3581" w:type="dxa"/>
            <w:tcBorders>
              <w:left w:val="single" w:sz="6" w:space="0" w:color="000000"/>
            </w:tcBorders>
          </w:tcPr>
          <w:p w14:paraId="79B6DF1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lastRenderedPageBreak/>
              <w:t>Технических способов и средств защиты от поражения электротоком</w:t>
            </w:r>
          </w:p>
        </w:tc>
        <w:tc>
          <w:tcPr>
            <w:tcW w:w="4049" w:type="dxa"/>
          </w:tcPr>
          <w:p w14:paraId="779A73D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умение пользоваться средствами способов и средств защиты от поражения электротоком</w:t>
            </w:r>
          </w:p>
        </w:tc>
        <w:tc>
          <w:tcPr>
            <w:tcW w:w="2693" w:type="dxa"/>
          </w:tcPr>
          <w:p w14:paraId="7B5BC9C3" w14:textId="77777777" w:rsidR="008B7C72" w:rsidRPr="008B7C72" w:rsidRDefault="008B7C72" w:rsidP="008B7C72">
            <w:pPr>
              <w:widowControl w:val="0"/>
              <w:numPr>
                <w:ilvl w:val="0"/>
                <w:numId w:val="44"/>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0B582E03" w14:textId="77777777" w:rsidR="008B7C72" w:rsidRPr="008B7C72" w:rsidRDefault="008B7C72" w:rsidP="008B7C72">
            <w:pPr>
              <w:widowControl w:val="0"/>
              <w:numPr>
                <w:ilvl w:val="0"/>
                <w:numId w:val="44"/>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tc>
      </w:tr>
      <w:tr w:rsidR="008B7C72" w:rsidRPr="008B7C72" w14:paraId="6164201B" w14:textId="77777777" w:rsidTr="007D20A5">
        <w:trPr>
          <w:trHeight w:val="1397"/>
        </w:trPr>
        <w:tc>
          <w:tcPr>
            <w:tcW w:w="3581" w:type="dxa"/>
            <w:tcBorders>
              <w:left w:val="single" w:sz="6" w:space="0" w:color="000000"/>
            </w:tcBorders>
          </w:tcPr>
          <w:p w14:paraId="3646BDC8"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Правил технической эксплуатации электроустановок, электроинструмента, переносных светильников</w:t>
            </w:r>
          </w:p>
        </w:tc>
        <w:tc>
          <w:tcPr>
            <w:tcW w:w="4049" w:type="dxa"/>
          </w:tcPr>
          <w:p w14:paraId="52EB685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правил технической эксплуатации электроустановок, электроинструмента, переносных</w:t>
            </w:r>
          </w:p>
          <w:p w14:paraId="2C0DA9E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светильников</w:t>
            </w:r>
          </w:p>
        </w:tc>
        <w:tc>
          <w:tcPr>
            <w:tcW w:w="2693" w:type="dxa"/>
          </w:tcPr>
          <w:p w14:paraId="233C6295" w14:textId="77777777" w:rsidR="008B7C72" w:rsidRPr="008B7C72" w:rsidRDefault="008B7C72" w:rsidP="008B7C72">
            <w:pPr>
              <w:widowControl w:val="0"/>
              <w:numPr>
                <w:ilvl w:val="0"/>
                <w:numId w:val="43"/>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тестирование,</w:t>
            </w:r>
          </w:p>
          <w:p w14:paraId="5E9EA92C" w14:textId="77777777" w:rsidR="008B7C72" w:rsidRPr="008B7C72" w:rsidRDefault="008B7C72" w:rsidP="008B7C72">
            <w:pPr>
              <w:widowControl w:val="0"/>
              <w:numPr>
                <w:ilvl w:val="0"/>
                <w:numId w:val="43"/>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p w14:paraId="07CCDBEC" w14:textId="77777777" w:rsidR="008B7C72" w:rsidRPr="008B7C72" w:rsidRDefault="008B7C72" w:rsidP="008B7C72">
            <w:pPr>
              <w:widowControl w:val="0"/>
              <w:numPr>
                <w:ilvl w:val="0"/>
                <w:numId w:val="43"/>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w:t>
            </w:r>
          </w:p>
          <w:p w14:paraId="591DA58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докладов и сообщений.</w:t>
            </w:r>
          </w:p>
        </w:tc>
      </w:tr>
      <w:tr w:rsidR="008B7C72" w:rsidRPr="008B7C72" w14:paraId="6027F160" w14:textId="77777777" w:rsidTr="007D20A5">
        <w:trPr>
          <w:trHeight w:val="1431"/>
        </w:trPr>
        <w:tc>
          <w:tcPr>
            <w:tcW w:w="3581" w:type="dxa"/>
            <w:tcBorders>
              <w:left w:val="single" w:sz="6" w:space="0" w:color="000000"/>
            </w:tcBorders>
          </w:tcPr>
          <w:p w14:paraId="5930938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Правил охраны окружающей среды, бережливого производства</w:t>
            </w:r>
          </w:p>
        </w:tc>
        <w:tc>
          <w:tcPr>
            <w:tcW w:w="4049" w:type="dxa"/>
          </w:tcPr>
          <w:p w14:paraId="3797CB0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знание правил охраны окружающей среды, бережливого производства</w:t>
            </w:r>
          </w:p>
        </w:tc>
        <w:tc>
          <w:tcPr>
            <w:tcW w:w="2693" w:type="dxa"/>
          </w:tcPr>
          <w:p w14:paraId="55558FFB" w14:textId="77777777" w:rsidR="008B7C72" w:rsidRPr="008B7C72" w:rsidRDefault="008B7C72" w:rsidP="008B7C72">
            <w:pPr>
              <w:widowControl w:val="0"/>
              <w:numPr>
                <w:ilvl w:val="0"/>
                <w:numId w:val="42"/>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письменный опрос,</w:t>
            </w:r>
          </w:p>
          <w:p w14:paraId="4E817D5B" w14:textId="77777777" w:rsidR="008B7C72" w:rsidRPr="008B7C72" w:rsidRDefault="008B7C72" w:rsidP="008B7C72">
            <w:pPr>
              <w:widowControl w:val="0"/>
              <w:numPr>
                <w:ilvl w:val="0"/>
                <w:numId w:val="42"/>
              </w:numPr>
              <w:tabs>
                <w:tab w:val="left" w:pos="24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решение ситуационных задач,</w:t>
            </w:r>
          </w:p>
          <w:p w14:paraId="58B2D87C" w14:textId="77777777" w:rsidR="008B7C72" w:rsidRPr="008B7C72" w:rsidRDefault="008B7C72" w:rsidP="008B7C72">
            <w:pPr>
              <w:widowControl w:val="0"/>
              <w:numPr>
                <w:ilvl w:val="0"/>
                <w:numId w:val="42"/>
              </w:numPr>
              <w:tabs>
                <w:tab w:val="left" w:pos="255"/>
              </w:tabs>
              <w:autoSpaceDE w:val="0"/>
              <w:autoSpaceDN w:val="0"/>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подготовка рефератов и докладов.</w:t>
            </w:r>
          </w:p>
        </w:tc>
      </w:tr>
      <w:tr w:rsidR="008B7C72" w:rsidRPr="008B7C72" w14:paraId="64A5CA8D" w14:textId="77777777" w:rsidTr="007D20A5">
        <w:trPr>
          <w:trHeight w:val="316"/>
        </w:trPr>
        <w:tc>
          <w:tcPr>
            <w:tcW w:w="3581" w:type="dxa"/>
            <w:tcBorders>
              <w:left w:val="single" w:sz="6" w:space="0" w:color="000000"/>
            </w:tcBorders>
          </w:tcPr>
          <w:p w14:paraId="7763D207" w14:textId="77777777" w:rsidR="008B7C72" w:rsidRPr="008B7C72" w:rsidRDefault="008B7C72" w:rsidP="008B7C72">
            <w:pPr>
              <w:spacing w:after="0" w:line="240" w:lineRule="auto"/>
              <w:rPr>
                <w:rFonts w:ascii="Times New Roman" w:eastAsia="Times New Roman" w:hAnsi="Times New Roman"/>
                <w:b/>
                <w:kern w:val="0"/>
                <w:sz w:val="24"/>
                <w:szCs w:val="24"/>
                <w:lang w:eastAsia="ru-RU"/>
                <w14:ligatures w14:val="none"/>
              </w:rPr>
            </w:pPr>
            <w:r w:rsidRPr="008B7C72">
              <w:rPr>
                <w:rFonts w:ascii="Times New Roman" w:eastAsia="Times New Roman" w:hAnsi="Times New Roman"/>
                <w:b/>
                <w:kern w:val="0"/>
                <w:sz w:val="24"/>
                <w:szCs w:val="24"/>
                <w:lang w:eastAsia="ru-RU"/>
                <w14:ligatures w14:val="none"/>
              </w:rPr>
              <w:t>Умения:</w:t>
            </w:r>
          </w:p>
        </w:tc>
        <w:tc>
          <w:tcPr>
            <w:tcW w:w="4049" w:type="dxa"/>
          </w:tcPr>
          <w:p w14:paraId="4B7D54C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c>
          <w:tcPr>
            <w:tcW w:w="2693" w:type="dxa"/>
          </w:tcPr>
          <w:p w14:paraId="222AF28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p>
        </w:tc>
      </w:tr>
      <w:tr w:rsidR="008B7C72" w:rsidRPr="008B7C72" w14:paraId="0AFA6C3B" w14:textId="77777777" w:rsidTr="007D20A5">
        <w:trPr>
          <w:trHeight w:val="1641"/>
        </w:trPr>
        <w:tc>
          <w:tcPr>
            <w:tcW w:w="3581" w:type="dxa"/>
            <w:tcBorders>
              <w:left w:val="single" w:sz="6" w:space="0" w:color="000000"/>
            </w:tcBorders>
          </w:tcPr>
          <w:p w14:paraId="475869F3"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Применять методы и средства защиты от опасностей технических систем и технологических процессов</w:t>
            </w:r>
          </w:p>
        </w:tc>
        <w:tc>
          <w:tcPr>
            <w:tcW w:w="4049" w:type="dxa"/>
          </w:tcPr>
          <w:p w14:paraId="25E56A3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Формировать отчет по заданной тематике связанный с организацией защиты от опасностей технических систем и технологических процессов на автосервисном предприятии</w:t>
            </w:r>
          </w:p>
        </w:tc>
        <w:tc>
          <w:tcPr>
            <w:tcW w:w="2693" w:type="dxa"/>
          </w:tcPr>
          <w:p w14:paraId="6D2993A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процесса защиты отчёта</w:t>
            </w:r>
          </w:p>
          <w:p w14:paraId="6F116FC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 практическому занятию.</w:t>
            </w:r>
          </w:p>
        </w:tc>
      </w:tr>
      <w:tr w:rsidR="008B7C72" w:rsidRPr="008B7C72" w14:paraId="076980EB" w14:textId="77777777" w:rsidTr="007D20A5">
        <w:trPr>
          <w:trHeight w:val="1396"/>
        </w:trPr>
        <w:tc>
          <w:tcPr>
            <w:tcW w:w="3581" w:type="dxa"/>
            <w:tcBorders>
              <w:left w:val="single" w:sz="6" w:space="0" w:color="000000"/>
            </w:tcBorders>
          </w:tcPr>
          <w:p w14:paraId="4416D0CD"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Обеспечивать безопасные условия труда в профессиональной деятельности</w:t>
            </w:r>
          </w:p>
        </w:tc>
        <w:tc>
          <w:tcPr>
            <w:tcW w:w="4049" w:type="dxa"/>
          </w:tcPr>
          <w:p w14:paraId="3A55193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Демонстрировать технологию обеспечения безопасных условий труда в различных ситуациях профессиональной деятельности</w:t>
            </w:r>
          </w:p>
        </w:tc>
        <w:tc>
          <w:tcPr>
            <w:tcW w:w="2693" w:type="dxa"/>
          </w:tcPr>
          <w:p w14:paraId="6DB6586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Экспертное наблюдение решения ситуационных задач.</w:t>
            </w:r>
          </w:p>
        </w:tc>
      </w:tr>
      <w:tr w:rsidR="008B7C72" w:rsidRPr="008B7C72" w14:paraId="70CB4F1C" w14:textId="77777777" w:rsidTr="007D20A5">
        <w:trPr>
          <w:trHeight w:val="1118"/>
        </w:trPr>
        <w:tc>
          <w:tcPr>
            <w:tcW w:w="3581" w:type="dxa"/>
            <w:tcBorders>
              <w:left w:val="single" w:sz="6" w:space="0" w:color="000000"/>
            </w:tcBorders>
          </w:tcPr>
          <w:p w14:paraId="75837EA0"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Анализировать в профессиональной деятельности</w:t>
            </w:r>
          </w:p>
        </w:tc>
        <w:tc>
          <w:tcPr>
            <w:tcW w:w="4049" w:type="dxa"/>
          </w:tcPr>
          <w:p w14:paraId="509DB65C"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Определять травмоопасные и вредные факторы на конкретном рабочем месте автотранспортного предприятия.</w:t>
            </w:r>
          </w:p>
        </w:tc>
        <w:tc>
          <w:tcPr>
            <w:tcW w:w="2693" w:type="dxa"/>
          </w:tcPr>
          <w:p w14:paraId="4D69D98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в форме: защиты отчёта по практическому занятию.</w:t>
            </w:r>
          </w:p>
        </w:tc>
      </w:tr>
      <w:tr w:rsidR="008B7C72" w:rsidRPr="008B7C72" w14:paraId="206E2B9D" w14:textId="77777777" w:rsidTr="007D20A5">
        <w:trPr>
          <w:trHeight w:val="954"/>
        </w:trPr>
        <w:tc>
          <w:tcPr>
            <w:tcW w:w="3581" w:type="dxa"/>
            <w:tcBorders>
              <w:left w:val="single" w:sz="6" w:space="0" w:color="000000"/>
            </w:tcBorders>
          </w:tcPr>
          <w:p w14:paraId="42A6C60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Использовать экобиозащитную технику</w:t>
            </w:r>
          </w:p>
        </w:tc>
        <w:tc>
          <w:tcPr>
            <w:tcW w:w="4049" w:type="dxa"/>
          </w:tcPr>
          <w:p w14:paraId="1308DBA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Применять экобиозащитную технику в профессиональной деятельности</w:t>
            </w:r>
          </w:p>
        </w:tc>
        <w:tc>
          <w:tcPr>
            <w:tcW w:w="2693" w:type="dxa"/>
          </w:tcPr>
          <w:p w14:paraId="55E07ED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решения ситуационных задач.</w:t>
            </w:r>
          </w:p>
        </w:tc>
      </w:tr>
      <w:tr w:rsidR="008B7C72" w:rsidRPr="008B7C72" w14:paraId="4DE60494" w14:textId="77777777" w:rsidTr="007D20A5">
        <w:trPr>
          <w:trHeight w:val="950"/>
        </w:trPr>
        <w:tc>
          <w:tcPr>
            <w:tcW w:w="3581" w:type="dxa"/>
            <w:tcBorders>
              <w:left w:val="single" w:sz="6" w:space="0" w:color="000000"/>
            </w:tcBorders>
          </w:tcPr>
          <w:p w14:paraId="3D8BDA0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Оформлять документы по охране труда на автосервисном предприятии.</w:t>
            </w:r>
          </w:p>
        </w:tc>
        <w:tc>
          <w:tcPr>
            <w:tcW w:w="4049" w:type="dxa"/>
          </w:tcPr>
          <w:p w14:paraId="3938675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Оформлять документы в соответствии</w:t>
            </w:r>
          </w:p>
        </w:tc>
        <w:tc>
          <w:tcPr>
            <w:tcW w:w="2693" w:type="dxa"/>
          </w:tcPr>
          <w:p w14:paraId="43E1F0F7"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защиты отчёта по практическому занятию.</w:t>
            </w:r>
          </w:p>
        </w:tc>
      </w:tr>
      <w:tr w:rsidR="008B7C72" w:rsidRPr="008B7C72" w14:paraId="58762C9D" w14:textId="77777777" w:rsidTr="007D20A5">
        <w:trPr>
          <w:trHeight w:val="954"/>
        </w:trPr>
        <w:tc>
          <w:tcPr>
            <w:tcW w:w="3581" w:type="dxa"/>
            <w:tcBorders>
              <w:left w:val="single" w:sz="6" w:space="0" w:color="000000"/>
            </w:tcBorders>
          </w:tcPr>
          <w:p w14:paraId="0C4A7B3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Производить расчёты материальных затрат на мероприятия по охране труда</w:t>
            </w:r>
          </w:p>
        </w:tc>
        <w:tc>
          <w:tcPr>
            <w:tcW w:w="4049" w:type="dxa"/>
          </w:tcPr>
          <w:p w14:paraId="20665BA1"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Осуществлять расчёты материальных затрат на мероприятия по охране труда</w:t>
            </w:r>
          </w:p>
        </w:tc>
        <w:tc>
          <w:tcPr>
            <w:tcW w:w="2693" w:type="dxa"/>
          </w:tcPr>
          <w:p w14:paraId="11D5F71F"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защиты отчёта по практическому занятию.</w:t>
            </w:r>
          </w:p>
        </w:tc>
      </w:tr>
      <w:tr w:rsidR="008B7C72" w:rsidRPr="008B7C72" w14:paraId="0162C582" w14:textId="77777777" w:rsidTr="007D20A5">
        <w:trPr>
          <w:trHeight w:val="1267"/>
        </w:trPr>
        <w:tc>
          <w:tcPr>
            <w:tcW w:w="3581" w:type="dxa"/>
            <w:tcBorders>
              <w:left w:val="single" w:sz="6" w:space="0" w:color="000000"/>
            </w:tcBorders>
          </w:tcPr>
          <w:p w14:paraId="489A6065"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Проводить ситуационный анализ несчастного случая с составлением схемы причинно-следственной связи</w:t>
            </w:r>
          </w:p>
        </w:tc>
        <w:tc>
          <w:tcPr>
            <w:tcW w:w="4049" w:type="dxa"/>
          </w:tcPr>
          <w:p w14:paraId="6570E8F7"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Осуществлять анализ несчастного случая, составлять схемы причинно-следственной связи</w:t>
            </w:r>
          </w:p>
        </w:tc>
        <w:tc>
          <w:tcPr>
            <w:tcW w:w="2693" w:type="dxa"/>
          </w:tcPr>
          <w:p w14:paraId="37A6499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Самостоятельная работа Экспертная оценка решения ситуационной задачи</w:t>
            </w:r>
          </w:p>
        </w:tc>
      </w:tr>
      <w:tr w:rsidR="008B7C72" w:rsidRPr="008B7C72" w14:paraId="0ADB7762" w14:textId="77777777" w:rsidTr="007D20A5">
        <w:trPr>
          <w:trHeight w:val="1749"/>
        </w:trPr>
        <w:tc>
          <w:tcPr>
            <w:tcW w:w="3581" w:type="dxa"/>
            <w:tcBorders>
              <w:left w:val="single" w:sz="6" w:space="0" w:color="000000"/>
            </w:tcBorders>
          </w:tcPr>
          <w:p w14:paraId="453FCBEA"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lastRenderedPageBreak/>
              <w:t>Проводить обследование рабочего места и составлять ведомость соответствия рабочего места требованиям техники безопасности</w:t>
            </w:r>
          </w:p>
        </w:tc>
        <w:tc>
          <w:tcPr>
            <w:tcW w:w="4049" w:type="dxa"/>
          </w:tcPr>
          <w:p w14:paraId="3B7EB8FC"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Проводить анализ условий труда на конкретном рабочем месте и составлять ведомость соответствия рабочего места требованиям техники безопасности</w:t>
            </w:r>
          </w:p>
        </w:tc>
        <w:tc>
          <w:tcPr>
            <w:tcW w:w="2693" w:type="dxa"/>
          </w:tcPr>
          <w:p w14:paraId="078B6CD9"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Самостоятельная работа Экспертная оценка защиты отчёта по практическому занятию.</w:t>
            </w:r>
          </w:p>
        </w:tc>
      </w:tr>
      <w:tr w:rsidR="008B7C72" w:rsidRPr="008B7C72" w14:paraId="726C8A52" w14:textId="77777777" w:rsidTr="007D20A5">
        <w:trPr>
          <w:trHeight w:val="980"/>
        </w:trPr>
        <w:tc>
          <w:tcPr>
            <w:tcW w:w="3581" w:type="dxa"/>
            <w:tcBorders>
              <w:left w:val="single" w:sz="6" w:space="0" w:color="000000"/>
            </w:tcBorders>
          </w:tcPr>
          <w:p w14:paraId="207FA712"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Пользоваться средствами пожаротушения</w:t>
            </w:r>
          </w:p>
        </w:tc>
        <w:tc>
          <w:tcPr>
            <w:tcW w:w="4049" w:type="dxa"/>
          </w:tcPr>
          <w:p w14:paraId="5C39276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Описывать технологию использования средств пожаротушения</w:t>
            </w:r>
          </w:p>
        </w:tc>
        <w:tc>
          <w:tcPr>
            <w:tcW w:w="2693" w:type="dxa"/>
          </w:tcPr>
          <w:p w14:paraId="17AA1176"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в форме: защиты отчёта по практическому занятию.</w:t>
            </w:r>
          </w:p>
        </w:tc>
      </w:tr>
      <w:tr w:rsidR="008B7C72" w:rsidRPr="008B7C72" w14:paraId="41CFC9B6" w14:textId="77777777" w:rsidTr="007D20A5">
        <w:trPr>
          <w:trHeight w:val="1267"/>
        </w:trPr>
        <w:tc>
          <w:tcPr>
            <w:tcW w:w="3581" w:type="dxa"/>
            <w:tcBorders>
              <w:left w:val="single" w:sz="6" w:space="0" w:color="000000"/>
            </w:tcBorders>
          </w:tcPr>
          <w:p w14:paraId="49035D4E"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Проводить контроль выхлопных газов на СО, СН и сравнивать с предельно допустимыми значениями.</w:t>
            </w:r>
          </w:p>
        </w:tc>
        <w:tc>
          <w:tcPr>
            <w:tcW w:w="4049" w:type="dxa"/>
          </w:tcPr>
          <w:p w14:paraId="211F5A5F" w14:textId="77777777" w:rsidR="008B7C72" w:rsidRPr="008B7C72" w:rsidRDefault="008B7C72" w:rsidP="008B7C72">
            <w:pPr>
              <w:spacing w:after="0" w:line="240" w:lineRule="auto"/>
              <w:jc w:val="both"/>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Осуществлять контроль выхлопных газов и сравнивать результаты с предельно допустимыми значениям</w:t>
            </w:r>
          </w:p>
        </w:tc>
        <w:tc>
          <w:tcPr>
            <w:tcW w:w="2693" w:type="dxa"/>
          </w:tcPr>
          <w:p w14:paraId="4ADAAA9B" w14:textId="77777777"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Экспертная оценка защиты отчёта по практическому занятию.</w:t>
            </w:r>
          </w:p>
        </w:tc>
      </w:tr>
    </w:tbl>
    <w:p w14:paraId="5B7A16F1" w14:textId="77777777" w:rsidR="008B7C72" w:rsidRPr="008B7C72" w:rsidRDefault="008B7C72" w:rsidP="008B7C72">
      <w:pPr>
        <w:spacing w:after="0" w:line="240" w:lineRule="auto"/>
        <w:contextualSpacing/>
        <w:rPr>
          <w:rFonts w:ascii="Times New Roman" w:eastAsia="Times New Roman" w:hAnsi="Times New Roman"/>
          <w:b/>
          <w:kern w:val="0"/>
          <w:sz w:val="24"/>
          <w:szCs w:val="24"/>
          <w:lang w:eastAsia="ru-RU"/>
          <w14:ligatures w14:val="none"/>
        </w:rPr>
      </w:pPr>
    </w:p>
    <w:p w14:paraId="75CF14DB" w14:textId="77777777" w:rsidR="008B7C72" w:rsidRPr="008B7C72" w:rsidRDefault="008B7C72" w:rsidP="008B7C72">
      <w:pPr>
        <w:spacing w:after="0" w:line="240" w:lineRule="auto"/>
        <w:contextualSpacing/>
        <w:rPr>
          <w:rFonts w:ascii="Times New Roman" w:eastAsia="Times New Roman" w:hAnsi="Times New Roman"/>
          <w:b/>
          <w:kern w:val="0"/>
          <w:sz w:val="24"/>
          <w:szCs w:val="24"/>
          <w:lang w:eastAsia="ru-RU"/>
          <w14:ligatures w14:val="none"/>
        </w:rPr>
      </w:pPr>
    </w:p>
    <w:p w14:paraId="246018AF" w14:textId="77777777" w:rsidR="008B7C72" w:rsidRPr="008B7C72" w:rsidRDefault="008B7C72" w:rsidP="008B7C72">
      <w:pPr>
        <w:spacing w:after="0" w:line="240" w:lineRule="auto"/>
        <w:contextualSpacing/>
        <w:rPr>
          <w:rFonts w:ascii="Times New Roman" w:eastAsia="Times New Roman" w:hAnsi="Times New Roman"/>
          <w:b/>
          <w:kern w:val="0"/>
          <w:sz w:val="24"/>
          <w:szCs w:val="24"/>
          <w:lang w:eastAsia="ru-RU"/>
          <w14:ligatures w14:val="none"/>
        </w:rPr>
      </w:pPr>
    </w:p>
    <w:p w14:paraId="159FC69F" w14:textId="0D08C294" w:rsidR="008B7C72" w:rsidRPr="008B7C72" w:rsidRDefault="008B7C72" w:rsidP="008B7C72">
      <w:pPr>
        <w:spacing w:after="0" w:line="240" w:lineRule="auto"/>
        <w:rPr>
          <w:rFonts w:ascii="Times New Roman" w:eastAsia="Times New Roman" w:hAnsi="Times New Roman"/>
          <w:kern w:val="0"/>
          <w:sz w:val="24"/>
          <w:szCs w:val="24"/>
          <w:lang w:eastAsia="ru-RU"/>
          <w14:ligatures w14:val="none"/>
        </w:rPr>
      </w:pPr>
      <w:r w:rsidRPr="008B7C72">
        <w:rPr>
          <w:rFonts w:ascii="Times New Roman" w:eastAsia="Times New Roman" w:hAnsi="Times New Roman"/>
          <w:kern w:val="0"/>
          <w:sz w:val="24"/>
          <w:szCs w:val="24"/>
          <w:lang w:eastAsia="ru-RU"/>
          <w14:ligatures w14:val="none"/>
        </w:rPr>
        <w:t xml:space="preserve">Разработал: преподаватель ГБПОУ «КБАДК» </w:t>
      </w:r>
      <w:r w:rsidR="00B046F8">
        <w:rPr>
          <w:rFonts w:ascii="Times New Roman" w:eastAsia="Times New Roman" w:hAnsi="Times New Roman"/>
          <w:kern w:val="0"/>
          <w:sz w:val="24"/>
          <w:szCs w:val="24"/>
          <w:lang w:eastAsia="ru-RU"/>
          <w14:ligatures w14:val="none"/>
        </w:rPr>
        <w:t>Консенциуш Г.В.</w:t>
      </w:r>
      <w:r w:rsidRPr="008B7C72">
        <w:rPr>
          <w:rFonts w:ascii="Times New Roman" w:eastAsia="Times New Roman" w:hAnsi="Times New Roman"/>
          <w:kern w:val="0"/>
          <w:sz w:val="24"/>
          <w:szCs w:val="24"/>
          <w:lang w:eastAsia="ru-RU"/>
          <w14:ligatures w14:val="none"/>
        </w:rPr>
        <w:t>.</w:t>
      </w:r>
    </w:p>
    <w:p w14:paraId="408253FF" w14:textId="77777777" w:rsidR="00F526B4" w:rsidRDefault="00F526B4"/>
    <w:sectPr w:rsidR="00F526B4" w:rsidSect="00BA0AB8">
      <w:pgSz w:w="11906" w:h="16838"/>
      <w:pgMar w:top="851" w:right="851"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FA75F4" w14:textId="77777777" w:rsidR="002B4978" w:rsidRDefault="002B4978">
      <w:pPr>
        <w:spacing w:after="0" w:line="240" w:lineRule="auto"/>
      </w:pPr>
      <w:r>
        <w:separator/>
      </w:r>
    </w:p>
  </w:endnote>
  <w:endnote w:type="continuationSeparator" w:id="0">
    <w:p w14:paraId="32E4813D" w14:textId="77777777" w:rsidR="002B4978" w:rsidRDefault="002B49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3386990"/>
      <w:docPartObj>
        <w:docPartGallery w:val="Page Numbers (Bottom of Page)"/>
        <w:docPartUnique/>
      </w:docPartObj>
    </w:sdtPr>
    <w:sdtContent>
      <w:p w14:paraId="2D937B75" w14:textId="77777777" w:rsidR="002107AE" w:rsidRDefault="00000000">
        <w:pPr>
          <w:pStyle w:val="a4"/>
          <w:jc w:val="right"/>
        </w:pPr>
        <w:r>
          <w:fldChar w:fldCharType="begin"/>
        </w:r>
        <w:r>
          <w:instrText>PAGE   \* MERGEFORMAT</w:instrText>
        </w:r>
        <w:r>
          <w:fldChar w:fldCharType="separate"/>
        </w:r>
        <w:r>
          <w:rPr>
            <w:noProof/>
          </w:rPr>
          <w:t>5</w:t>
        </w:r>
        <w:r>
          <w:fldChar w:fldCharType="end"/>
        </w:r>
      </w:p>
    </w:sdtContent>
  </w:sdt>
  <w:p w14:paraId="0DF40C1A" w14:textId="77777777" w:rsidR="002107AE" w:rsidRDefault="00000000">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86751333"/>
      <w:docPartObj>
        <w:docPartGallery w:val="Page Numbers (Bottom of Page)"/>
        <w:docPartUnique/>
      </w:docPartObj>
    </w:sdtPr>
    <w:sdtContent>
      <w:p w14:paraId="7CAB2E9E" w14:textId="77777777" w:rsidR="002107AE" w:rsidRDefault="00000000">
        <w:pPr>
          <w:pStyle w:val="a4"/>
          <w:jc w:val="right"/>
        </w:pPr>
        <w:r>
          <w:fldChar w:fldCharType="begin"/>
        </w:r>
        <w:r>
          <w:instrText>PAGE   \* MERGEFORMAT</w:instrText>
        </w:r>
        <w:r>
          <w:fldChar w:fldCharType="separate"/>
        </w:r>
        <w:r>
          <w:rPr>
            <w:noProof/>
          </w:rPr>
          <w:t>6</w:t>
        </w:r>
        <w:r>
          <w:fldChar w:fldCharType="end"/>
        </w:r>
      </w:p>
    </w:sdtContent>
  </w:sdt>
  <w:p w14:paraId="4E286420" w14:textId="77777777" w:rsidR="002107AE" w:rsidRDefault="00000000">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51470784"/>
      <w:docPartObj>
        <w:docPartGallery w:val="Page Numbers (Bottom of Page)"/>
        <w:docPartUnique/>
      </w:docPartObj>
    </w:sdtPr>
    <w:sdtContent>
      <w:p w14:paraId="5AEC17C3" w14:textId="77777777" w:rsidR="002107AE" w:rsidRDefault="00000000">
        <w:pPr>
          <w:pStyle w:val="a4"/>
          <w:jc w:val="right"/>
        </w:pPr>
        <w:r>
          <w:fldChar w:fldCharType="begin"/>
        </w:r>
        <w:r>
          <w:instrText>PAGE   \* MERGEFORMAT</w:instrText>
        </w:r>
        <w:r>
          <w:fldChar w:fldCharType="separate"/>
        </w:r>
        <w:r>
          <w:rPr>
            <w:noProof/>
          </w:rPr>
          <w:t>19</w:t>
        </w:r>
        <w:r>
          <w:fldChar w:fldCharType="end"/>
        </w:r>
      </w:p>
    </w:sdtContent>
  </w:sdt>
  <w:p w14:paraId="2E5882F6" w14:textId="77777777" w:rsidR="002107AE" w:rsidRPr="006A01AB" w:rsidRDefault="00000000" w:rsidP="006A01A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8DF9CF" w14:textId="77777777" w:rsidR="002B4978" w:rsidRDefault="002B4978">
      <w:pPr>
        <w:spacing w:after="0" w:line="240" w:lineRule="auto"/>
      </w:pPr>
      <w:r>
        <w:separator/>
      </w:r>
    </w:p>
  </w:footnote>
  <w:footnote w:type="continuationSeparator" w:id="0">
    <w:p w14:paraId="0A357A09" w14:textId="77777777" w:rsidR="002B4978" w:rsidRDefault="002B497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63FD"/>
    <w:multiLevelType w:val="hybridMultilevel"/>
    <w:tmpl w:val="72942590"/>
    <w:lvl w:ilvl="0" w:tplc="69B6C968">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75650CE">
      <w:numFmt w:val="bullet"/>
      <w:lvlText w:val="•"/>
      <w:lvlJc w:val="left"/>
      <w:pPr>
        <w:ind w:left="1281" w:hanging="168"/>
      </w:pPr>
      <w:rPr>
        <w:rFonts w:hint="default"/>
        <w:lang w:val="ru-RU" w:eastAsia="en-US" w:bidi="ar-SA"/>
      </w:rPr>
    </w:lvl>
    <w:lvl w:ilvl="2" w:tplc="7F16E6D8">
      <w:numFmt w:val="bullet"/>
      <w:lvlText w:val="•"/>
      <w:lvlJc w:val="left"/>
      <w:pPr>
        <w:ind w:left="2223" w:hanging="168"/>
      </w:pPr>
      <w:rPr>
        <w:rFonts w:hint="default"/>
        <w:lang w:val="ru-RU" w:eastAsia="en-US" w:bidi="ar-SA"/>
      </w:rPr>
    </w:lvl>
    <w:lvl w:ilvl="3" w:tplc="825ED186">
      <w:numFmt w:val="bullet"/>
      <w:lvlText w:val="•"/>
      <w:lvlJc w:val="left"/>
      <w:pPr>
        <w:ind w:left="3164" w:hanging="168"/>
      </w:pPr>
      <w:rPr>
        <w:rFonts w:hint="default"/>
        <w:lang w:val="ru-RU" w:eastAsia="en-US" w:bidi="ar-SA"/>
      </w:rPr>
    </w:lvl>
    <w:lvl w:ilvl="4" w:tplc="7C183012">
      <w:numFmt w:val="bullet"/>
      <w:lvlText w:val="•"/>
      <w:lvlJc w:val="left"/>
      <w:pPr>
        <w:ind w:left="4106" w:hanging="168"/>
      </w:pPr>
      <w:rPr>
        <w:rFonts w:hint="default"/>
        <w:lang w:val="ru-RU" w:eastAsia="en-US" w:bidi="ar-SA"/>
      </w:rPr>
    </w:lvl>
    <w:lvl w:ilvl="5" w:tplc="694AB920">
      <w:numFmt w:val="bullet"/>
      <w:lvlText w:val="•"/>
      <w:lvlJc w:val="left"/>
      <w:pPr>
        <w:ind w:left="5048" w:hanging="168"/>
      </w:pPr>
      <w:rPr>
        <w:rFonts w:hint="default"/>
        <w:lang w:val="ru-RU" w:eastAsia="en-US" w:bidi="ar-SA"/>
      </w:rPr>
    </w:lvl>
    <w:lvl w:ilvl="6" w:tplc="99CCA7B0">
      <w:numFmt w:val="bullet"/>
      <w:lvlText w:val="•"/>
      <w:lvlJc w:val="left"/>
      <w:pPr>
        <w:ind w:left="5989" w:hanging="168"/>
      </w:pPr>
      <w:rPr>
        <w:rFonts w:hint="default"/>
        <w:lang w:val="ru-RU" w:eastAsia="en-US" w:bidi="ar-SA"/>
      </w:rPr>
    </w:lvl>
    <w:lvl w:ilvl="7" w:tplc="77F43888">
      <w:numFmt w:val="bullet"/>
      <w:lvlText w:val="•"/>
      <w:lvlJc w:val="left"/>
      <w:pPr>
        <w:ind w:left="6931" w:hanging="168"/>
      </w:pPr>
      <w:rPr>
        <w:rFonts w:hint="default"/>
        <w:lang w:val="ru-RU" w:eastAsia="en-US" w:bidi="ar-SA"/>
      </w:rPr>
    </w:lvl>
    <w:lvl w:ilvl="8" w:tplc="017A190E">
      <w:numFmt w:val="bullet"/>
      <w:lvlText w:val="•"/>
      <w:lvlJc w:val="left"/>
      <w:pPr>
        <w:ind w:left="7872" w:hanging="168"/>
      </w:pPr>
      <w:rPr>
        <w:rFonts w:hint="default"/>
        <w:lang w:val="ru-RU" w:eastAsia="en-US" w:bidi="ar-SA"/>
      </w:rPr>
    </w:lvl>
  </w:abstractNum>
  <w:abstractNum w:abstractNumId="1" w15:restartNumberingAfterBreak="0">
    <w:nsid w:val="051B7DFA"/>
    <w:multiLevelType w:val="hybridMultilevel"/>
    <w:tmpl w:val="9A4499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516796"/>
    <w:multiLevelType w:val="multilevel"/>
    <w:tmpl w:val="5F04A420"/>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B3817EC"/>
    <w:multiLevelType w:val="hybridMultilevel"/>
    <w:tmpl w:val="BCC45E78"/>
    <w:lvl w:ilvl="0" w:tplc="B1989A72">
      <w:start w:val="1"/>
      <w:numFmt w:val="decimal"/>
      <w:lvlText w:val="%1."/>
      <w:lvlJc w:val="left"/>
      <w:pPr>
        <w:ind w:left="388" w:hanging="226"/>
      </w:pPr>
      <w:rPr>
        <w:rFonts w:ascii="Times New Roman" w:eastAsia="Times New Roman" w:hAnsi="Times New Roman" w:cs="Times New Roman" w:hint="default"/>
        <w:w w:val="100"/>
        <w:sz w:val="22"/>
        <w:szCs w:val="22"/>
        <w:lang w:val="ru-RU" w:eastAsia="en-US" w:bidi="ar-SA"/>
      </w:rPr>
    </w:lvl>
    <w:lvl w:ilvl="1" w:tplc="B30ECC00">
      <w:numFmt w:val="bullet"/>
      <w:lvlText w:val=""/>
      <w:lvlJc w:val="left"/>
      <w:pPr>
        <w:ind w:left="830" w:hanging="361"/>
      </w:pPr>
      <w:rPr>
        <w:rFonts w:ascii="Wingdings" w:eastAsia="Wingdings" w:hAnsi="Wingdings" w:cs="Wingdings" w:hint="default"/>
        <w:w w:val="100"/>
        <w:sz w:val="24"/>
        <w:szCs w:val="24"/>
        <w:lang w:val="ru-RU" w:eastAsia="en-US" w:bidi="ar-SA"/>
      </w:rPr>
    </w:lvl>
    <w:lvl w:ilvl="2" w:tplc="944E0980">
      <w:numFmt w:val="bullet"/>
      <w:lvlText w:val="•"/>
      <w:lvlJc w:val="left"/>
      <w:pPr>
        <w:ind w:left="1830" w:hanging="361"/>
      </w:pPr>
      <w:rPr>
        <w:rFonts w:hint="default"/>
        <w:lang w:val="ru-RU" w:eastAsia="en-US" w:bidi="ar-SA"/>
      </w:rPr>
    </w:lvl>
    <w:lvl w:ilvl="3" w:tplc="DAB285B8">
      <w:numFmt w:val="bullet"/>
      <w:lvlText w:val="•"/>
      <w:lvlJc w:val="left"/>
      <w:pPr>
        <w:ind w:left="2821" w:hanging="361"/>
      </w:pPr>
      <w:rPr>
        <w:rFonts w:hint="default"/>
        <w:lang w:val="ru-RU" w:eastAsia="en-US" w:bidi="ar-SA"/>
      </w:rPr>
    </w:lvl>
    <w:lvl w:ilvl="4" w:tplc="60507062">
      <w:numFmt w:val="bullet"/>
      <w:lvlText w:val="•"/>
      <w:lvlJc w:val="left"/>
      <w:pPr>
        <w:ind w:left="3812" w:hanging="361"/>
      </w:pPr>
      <w:rPr>
        <w:rFonts w:hint="default"/>
        <w:lang w:val="ru-RU" w:eastAsia="en-US" w:bidi="ar-SA"/>
      </w:rPr>
    </w:lvl>
    <w:lvl w:ilvl="5" w:tplc="E092E87C">
      <w:numFmt w:val="bullet"/>
      <w:lvlText w:val="•"/>
      <w:lvlJc w:val="left"/>
      <w:pPr>
        <w:ind w:left="4802" w:hanging="361"/>
      </w:pPr>
      <w:rPr>
        <w:rFonts w:hint="default"/>
        <w:lang w:val="ru-RU" w:eastAsia="en-US" w:bidi="ar-SA"/>
      </w:rPr>
    </w:lvl>
    <w:lvl w:ilvl="6" w:tplc="678843AE">
      <w:numFmt w:val="bullet"/>
      <w:lvlText w:val="•"/>
      <w:lvlJc w:val="left"/>
      <w:pPr>
        <w:ind w:left="5793" w:hanging="361"/>
      </w:pPr>
      <w:rPr>
        <w:rFonts w:hint="default"/>
        <w:lang w:val="ru-RU" w:eastAsia="en-US" w:bidi="ar-SA"/>
      </w:rPr>
    </w:lvl>
    <w:lvl w:ilvl="7" w:tplc="D3D4249C">
      <w:numFmt w:val="bullet"/>
      <w:lvlText w:val="•"/>
      <w:lvlJc w:val="left"/>
      <w:pPr>
        <w:ind w:left="6784" w:hanging="361"/>
      </w:pPr>
      <w:rPr>
        <w:rFonts w:hint="default"/>
        <w:lang w:val="ru-RU" w:eastAsia="en-US" w:bidi="ar-SA"/>
      </w:rPr>
    </w:lvl>
    <w:lvl w:ilvl="8" w:tplc="D7F8F1D0">
      <w:numFmt w:val="bullet"/>
      <w:lvlText w:val="•"/>
      <w:lvlJc w:val="left"/>
      <w:pPr>
        <w:ind w:left="7774" w:hanging="361"/>
      </w:pPr>
      <w:rPr>
        <w:rFonts w:hint="default"/>
        <w:lang w:val="ru-RU" w:eastAsia="en-US" w:bidi="ar-SA"/>
      </w:rPr>
    </w:lvl>
  </w:abstractNum>
  <w:abstractNum w:abstractNumId="4" w15:restartNumberingAfterBreak="0">
    <w:nsid w:val="11A04D53"/>
    <w:multiLevelType w:val="multilevel"/>
    <w:tmpl w:val="75FE29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370987"/>
    <w:multiLevelType w:val="hybridMultilevel"/>
    <w:tmpl w:val="55504C12"/>
    <w:lvl w:ilvl="0" w:tplc="DA28EA50">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BDC81BF0">
      <w:numFmt w:val="bullet"/>
      <w:lvlText w:val="•"/>
      <w:lvlJc w:val="left"/>
      <w:pPr>
        <w:ind w:left="1083" w:hanging="168"/>
      </w:pPr>
      <w:rPr>
        <w:rFonts w:hint="default"/>
        <w:lang w:val="ru-RU" w:eastAsia="en-US" w:bidi="ar-SA"/>
      </w:rPr>
    </w:lvl>
    <w:lvl w:ilvl="2" w:tplc="509E3CBC">
      <w:numFmt w:val="bullet"/>
      <w:lvlText w:val="•"/>
      <w:lvlJc w:val="left"/>
      <w:pPr>
        <w:ind w:left="2047" w:hanging="168"/>
      </w:pPr>
      <w:rPr>
        <w:rFonts w:hint="default"/>
        <w:lang w:val="ru-RU" w:eastAsia="en-US" w:bidi="ar-SA"/>
      </w:rPr>
    </w:lvl>
    <w:lvl w:ilvl="3" w:tplc="8A38FB20">
      <w:numFmt w:val="bullet"/>
      <w:lvlText w:val="•"/>
      <w:lvlJc w:val="left"/>
      <w:pPr>
        <w:ind w:left="3010" w:hanging="168"/>
      </w:pPr>
      <w:rPr>
        <w:rFonts w:hint="default"/>
        <w:lang w:val="ru-RU" w:eastAsia="en-US" w:bidi="ar-SA"/>
      </w:rPr>
    </w:lvl>
    <w:lvl w:ilvl="4" w:tplc="C6B0D6CE">
      <w:numFmt w:val="bullet"/>
      <w:lvlText w:val="•"/>
      <w:lvlJc w:val="left"/>
      <w:pPr>
        <w:ind w:left="3974" w:hanging="168"/>
      </w:pPr>
      <w:rPr>
        <w:rFonts w:hint="default"/>
        <w:lang w:val="ru-RU" w:eastAsia="en-US" w:bidi="ar-SA"/>
      </w:rPr>
    </w:lvl>
    <w:lvl w:ilvl="5" w:tplc="3E106F4A">
      <w:numFmt w:val="bullet"/>
      <w:lvlText w:val="•"/>
      <w:lvlJc w:val="left"/>
      <w:pPr>
        <w:ind w:left="4938" w:hanging="168"/>
      </w:pPr>
      <w:rPr>
        <w:rFonts w:hint="default"/>
        <w:lang w:val="ru-RU" w:eastAsia="en-US" w:bidi="ar-SA"/>
      </w:rPr>
    </w:lvl>
    <w:lvl w:ilvl="6" w:tplc="D1D80690">
      <w:numFmt w:val="bullet"/>
      <w:lvlText w:val="•"/>
      <w:lvlJc w:val="left"/>
      <w:pPr>
        <w:ind w:left="5901" w:hanging="168"/>
      </w:pPr>
      <w:rPr>
        <w:rFonts w:hint="default"/>
        <w:lang w:val="ru-RU" w:eastAsia="en-US" w:bidi="ar-SA"/>
      </w:rPr>
    </w:lvl>
    <w:lvl w:ilvl="7" w:tplc="1A7A151E">
      <w:numFmt w:val="bullet"/>
      <w:lvlText w:val="•"/>
      <w:lvlJc w:val="left"/>
      <w:pPr>
        <w:ind w:left="6865" w:hanging="168"/>
      </w:pPr>
      <w:rPr>
        <w:rFonts w:hint="default"/>
        <w:lang w:val="ru-RU" w:eastAsia="en-US" w:bidi="ar-SA"/>
      </w:rPr>
    </w:lvl>
    <w:lvl w:ilvl="8" w:tplc="6EC29678">
      <w:numFmt w:val="bullet"/>
      <w:lvlText w:val="•"/>
      <w:lvlJc w:val="left"/>
      <w:pPr>
        <w:ind w:left="7828" w:hanging="168"/>
      </w:pPr>
      <w:rPr>
        <w:rFonts w:hint="default"/>
        <w:lang w:val="ru-RU" w:eastAsia="en-US" w:bidi="ar-SA"/>
      </w:rPr>
    </w:lvl>
  </w:abstractNum>
  <w:abstractNum w:abstractNumId="6" w15:restartNumberingAfterBreak="0">
    <w:nsid w:val="151C76C4"/>
    <w:multiLevelType w:val="hybridMultilevel"/>
    <w:tmpl w:val="312CE53E"/>
    <w:lvl w:ilvl="0" w:tplc="0A1A0858">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5A42FEAA">
      <w:numFmt w:val="bullet"/>
      <w:lvlText w:val="•"/>
      <w:lvlJc w:val="left"/>
      <w:pPr>
        <w:ind w:left="388" w:hanging="144"/>
      </w:pPr>
      <w:rPr>
        <w:rFonts w:hint="default"/>
        <w:lang w:val="ru-RU" w:eastAsia="en-US" w:bidi="ar-SA"/>
      </w:rPr>
    </w:lvl>
    <w:lvl w:ilvl="2" w:tplc="6C8CAFF2">
      <w:numFmt w:val="bullet"/>
      <w:lvlText w:val="•"/>
      <w:lvlJc w:val="left"/>
      <w:pPr>
        <w:ind w:left="657" w:hanging="144"/>
      </w:pPr>
      <w:rPr>
        <w:rFonts w:hint="default"/>
        <w:lang w:val="ru-RU" w:eastAsia="en-US" w:bidi="ar-SA"/>
      </w:rPr>
    </w:lvl>
    <w:lvl w:ilvl="3" w:tplc="6604FE4C">
      <w:numFmt w:val="bullet"/>
      <w:lvlText w:val="•"/>
      <w:lvlJc w:val="left"/>
      <w:pPr>
        <w:ind w:left="926" w:hanging="144"/>
      </w:pPr>
      <w:rPr>
        <w:rFonts w:hint="default"/>
        <w:lang w:val="ru-RU" w:eastAsia="en-US" w:bidi="ar-SA"/>
      </w:rPr>
    </w:lvl>
    <w:lvl w:ilvl="4" w:tplc="4FEA2F3A">
      <w:numFmt w:val="bullet"/>
      <w:lvlText w:val="•"/>
      <w:lvlJc w:val="left"/>
      <w:pPr>
        <w:ind w:left="1195" w:hanging="144"/>
      </w:pPr>
      <w:rPr>
        <w:rFonts w:hint="default"/>
        <w:lang w:val="ru-RU" w:eastAsia="en-US" w:bidi="ar-SA"/>
      </w:rPr>
    </w:lvl>
    <w:lvl w:ilvl="5" w:tplc="243A2B16">
      <w:numFmt w:val="bullet"/>
      <w:lvlText w:val="•"/>
      <w:lvlJc w:val="left"/>
      <w:pPr>
        <w:ind w:left="1464" w:hanging="144"/>
      </w:pPr>
      <w:rPr>
        <w:rFonts w:hint="default"/>
        <w:lang w:val="ru-RU" w:eastAsia="en-US" w:bidi="ar-SA"/>
      </w:rPr>
    </w:lvl>
    <w:lvl w:ilvl="6" w:tplc="77904990">
      <w:numFmt w:val="bullet"/>
      <w:lvlText w:val="•"/>
      <w:lvlJc w:val="left"/>
      <w:pPr>
        <w:ind w:left="1733" w:hanging="144"/>
      </w:pPr>
      <w:rPr>
        <w:rFonts w:hint="default"/>
        <w:lang w:val="ru-RU" w:eastAsia="en-US" w:bidi="ar-SA"/>
      </w:rPr>
    </w:lvl>
    <w:lvl w:ilvl="7" w:tplc="A6C2F998">
      <w:numFmt w:val="bullet"/>
      <w:lvlText w:val="•"/>
      <w:lvlJc w:val="left"/>
      <w:pPr>
        <w:ind w:left="2002" w:hanging="144"/>
      </w:pPr>
      <w:rPr>
        <w:rFonts w:hint="default"/>
        <w:lang w:val="ru-RU" w:eastAsia="en-US" w:bidi="ar-SA"/>
      </w:rPr>
    </w:lvl>
    <w:lvl w:ilvl="8" w:tplc="02C21D5A">
      <w:numFmt w:val="bullet"/>
      <w:lvlText w:val="•"/>
      <w:lvlJc w:val="left"/>
      <w:pPr>
        <w:ind w:left="2271" w:hanging="144"/>
      </w:pPr>
      <w:rPr>
        <w:rFonts w:hint="default"/>
        <w:lang w:val="ru-RU" w:eastAsia="en-US" w:bidi="ar-SA"/>
      </w:rPr>
    </w:lvl>
  </w:abstractNum>
  <w:abstractNum w:abstractNumId="7" w15:restartNumberingAfterBreak="0">
    <w:nsid w:val="1A45711C"/>
    <w:multiLevelType w:val="hybridMultilevel"/>
    <w:tmpl w:val="3BB28DFA"/>
    <w:lvl w:ilvl="0" w:tplc="256CF7F8">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6EEA68D0">
      <w:numFmt w:val="bullet"/>
      <w:lvlText w:val="•"/>
      <w:lvlJc w:val="left"/>
      <w:pPr>
        <w:ind w:left="1083" w:hanging="168"/>
      </w:pPr>
      <w:rPr>
        <w:rFonts w:hint="default"/>
        <w:lang w:val="ru-RU" w:eastAsia="en-US" w:bidi="ar-SA"/>
      </w:rPr>
    </w:lvl>
    <w:lvl w:ilvl="2" w:tplc="625855FC">
      <w:numFmt w:val="bullet"/>
      <w:lvlText w:val="•"/>
      <w:lvlJc w:val="left"/>
      <w:pPr>
        <w:ind w:left="2047" w:hanging="168"/>
      </w:pPr>
      <w:rPr>
        <w:rFonts w:hint="default"/>
        <w:lang w:val="ru-RU" w:eastAsia="en-US" w:bidi="ar-SA"/>
      </w:rPr>
    </w:lvl>
    <w:lvl w:ilvl="3" w:tplc="3768EDAC">
      <w:numFmt w:val="bullet"/>
      <w:lvlText w:val="•"/>
      <w:lvlJc w:val="left"/>
      <w:pPr>
        <w:ind w:left="3010" w:hanging="168"/>
      </w:pPr>
      <w:rPr>
        <w:rFonts w:hint="default"/>
        <w:lang w:val="ru-RU" w:eastAsia="en-US" w:bidi="ar-SA"/>
      </w:rPr>
    </w:lvl>
    <w:lvl w:ilvl="4" w:tplc="7EE6CDF2">
      <w:numFmt w:val="bullet"/>
      <w:lvlText w:val="•"/>
      <w:lvlJc w:val="left"/>
      <w:pPr>
        <w:ind w:left="3974" w:hanging="168"/>
      </w:pPr>
      <w:rPr>
        <w:rFonts w:hint="default"/>
        <w:lang w:val="ru-RU" w:eastAsia="en-US" w:bidi="ar-SA"/>
      </w:rPr>
    </w:lvl>
    <w:lvl w:ilvl="5" w:tplc="56021200">
      <w:numFmt w:val="bullet"/>
      <w:lvlText w:val="•"/>
      <w:lvlJc w:val="left"/>
      <w:pPr>
        <w:ind w:left="4938" w:hanging="168"/>
      </w:pPr>
      <w:rPr>
        <w:rFonts w:hint="default"/>
        <w:lang w:val="ru-RU" w:eastAsia="en-US" w:bidi="ar-SA"/>
      </w:rPr>
    </w:lvl>
    <w:lvl w:ilvl="6" w:tplc="D90A0DF4">
      <w:numFmt w:val="bullet"/>
      <w:lvlText w:val="•"/>
      <w:lvlJc w:val="left"/>
      <w:pPr>
        <w:ind w:left="5901" w:hanging="168"/>
      </w:pPr>
      <w:rPr>
        <w:rFonts w:hint="default"/>
        <w:lang w:val="ru-RU" w:eastAsia="en-US" w:bidi="ar-SA"/>
      </w:rPr>
    </w:lvl>
    <w:lvl w:ilvl="7" w:tplc="B24A4FE0">
      <w:numFmt w:val="bullet"/>
      <w:lvlText w:val="•"/>
      <w:lvlJc w:val="left"/>
      <w:pPr>
        <w:ind w:left="6865" w:hanging="168"/>
      </w:pPr>
      <w:rPr>
        <w:rFonts w:hint="default"/>
        <w:lang w:val="ru-RU" w:eastAsia="en-US" w:bidi="ar-SA"/>
      </w:rPr>
    </w:lvl>
    <w:lvl w:ilvl="8" w:tplc="9AF65C56">
      <w:numFmt w:val="bullet"/>
      <w:lvlText w:val="•"/>
      <w:lvlJc w:val="left"/>
      <w:pPr>
        <w:ind w:left="7828" w:hanging="168"/>
      </w:pPr>
      <w:rPr>
        <w:rFonts w:hint="default"/>
        <w:lang w:val="ru-RU" w:eastAsia="en-US" w:bidi="ar-SA"/>
      </w:rPr>
    </w:lvl>
  </w:abstractNum>
  <w:abstractNum w:abstractNumId="8" w15:restartNumberingAfterBreak="0">
    <w:nsid w:val="1BE67104"/>
    <w:multiLevelType w:val="multilevel"/>
    <w:tmpl w:val="2DAEEA94"/>
    <w:lvl w:ilvl="0">
      <w:start w:val="1"/>
      <w:numFmt w:val="decimal"/>
      <w:lvlText w:val="%1."/>
      <w:lvlJc w:val="left"/>
      <w:pPr>
        <w:ind w:left="405" w:hanging="360"/>
      </w:pPr>
      <w:rPr>
        <w:rFonts w:hint="default"/>
      </w:rPr>
    </w:lvl>
    <w:lvl w:ilvl="1">
      <w:start w:val="1"/>
      <w:numFmt w:val="decimal"/>
      <w:isLgl/>
      <w:lvlText w:val="%1.%2."/>
      <w:lvlJc w:val="left"/>
      <w:pPr>
        <w:ind w:left="405" w:hanging="360"/>
      </w:pPr>
      <w:rPr>
        <w:rFonts w:hint="default"/>
      </w:rPr>
    </w:lvl>
    <w:lvl w:ilvl="2">
      <w:start w:val="1"/>
      <w:numFmt w:val="decimal"/>
      <w:isLgl/>
      <w:lvlText w:val="%1.%2.%3."/>
      <w:lvlJc w:val="left"/>
      <w:pPr>
        <w:ind w:left="765" w:hanging="720"/>
      </w:pPr>
      <w:rPr>
        <w:rFonts w:hint="default"/>
      </w:rPr>
    </w:lvl>
    <w:lvl w:ilvl="3">
      <w:start w:val="1"/>
      <w:numFmt w:val="decimal"/>
      <w:isLgl/>
      <w:lvlText w:val="%1.%2.%3.%4."/>
      <w:lvlJc w:val="left"/>
      <w:pPr>
        <w:ind w:left="765" w:hanging="720"/>
      </w:pPr>
      <w:rPr>
        <w:rFonts w:hint="default"/>
      </w:rPr>
    </w:lvl>
    <w:lvl w:ilvl="4">
      <w:start w:val="1"/>
      <w:numFmt w:val="decimal"/>
      <w:isLgl/>
      <w:lvlText w:val="%1.%2.%3.%4.%5."/>
      <w:lvlJc w:val="left"/>
      <w:pPr>
        <w:ind w:left="1125" w:hanging="1080"/>
      </w:pPr>
      <w:rPr>
        <w:rFonts w:hint="default"/>
      </w:rPr>
    </w:lvl>
    <w:lvl w:ilvl="5">
      <w:start w:val="1"/>
      <w:numFmt w:val="decimal"/>
      <w:isLgl/>
      <w:lvlText w:val="%1.%2.%3.%4.%5.%6."/>
      <w:lvlJc w:val="left"/>
      <w:pPr>
        <w:ind w:left="1125" w:hanging="1080"/>
      </w:pPr>
      <w:rPr>
        <w:rFonts w:hint="default"/>
      </w:rPr>
    </w:lvl>
    <w:lvl w:ilvl="6">
      <w:start w:val="1"/>
      <w:numFmt w:val="decimal"/>
      <w:isLgl/>
      <w:lvlText w:val="%1.%2.%3.%4.%5.%6.%7."/>
      <w:lvlJc w:val="left"/>
      <w:pPr>
        <w:ind w:left="1485" w:hanging="1440"/>
      </w:pPr>
      <w:rPr>
        <w:rFonts w:hint="default"/>
      </w:rPr>
    </w:lvl>
    <w:lvl w:ilvl="7">
      <w:start w:val="1"/>
      <w:numFmt w:val="decimal"/>
      <w:isLgl/>
      <w:lvlText w:val="%1.%2.%3.%4.%5.%6.%7.%8."/>
      <w:lvlJc w:val="left"/>
      <w:pPr>
        <w:ind w:left="1485" w:hanging="1440"/>
      </w:pPr>
      <w:rPr>
        <w:rFonts w:hint="default"/>
      </w:rPr>
    </w:lvl>
    <w:lvl w:ilvl="8">
      <w:start w:val="1"/>
      <w:numFmt w:val="decimal"/>
      <w:isLgl/>
      <w:lvlText w:val="%1.%2.%3.%4.%5.%6.%7.%8.%9."/>
      <w:lvlJc w:val="left"/>
      <w:pPr>
        <w:ind w:left="1845" w:hanging="1800"/>
      </w:pPr>
      <w:rPr>
        <w:rFonts w:hint="default"/>
      </w:rPr>
    </w:lvl>
  </w:abstractNum>
  <w:abstractNum w:abstractNumId="9" w15:restartNumberingAfterBreak="0">
    <w:nsid w:val="1CE41694"/>
    <w:multiLevelType w:val="hybridMultilevel"/>
    <w:tmpl w:val="58C60426"/>
    <w:lvl w:ilvl="0" w:tplc="A2FAF5D4">
      <w:start w:val="2"/>
      <w:numFmt w:val="decimal"/>
      <w:lvlText w:val="%1)"/>
      <w:lvlJc w:val="left"/>
      <w:pPr>
        <w:ind w:left="720" w:hanging="360"/>
      </w:pPr>
      <w:rPr>
        <w:rFonts w:hint="default"/>
        <w:color w:val="3B3B3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94A4755"/>
    <w:multiLevelType w:val="hybridMultilevel"/>
    <w:tmpl w:val="7480F0AC"/>
    <w:lvl w:ilvl="0" w:tplc="7F68599A">
      <w:start w:val="1"/>
      <w:numFmt w:val="decimal"/>
      <w:lvlText w:val="%1."/>
      <w:lvlJc w:val="left"/>
      <w:pPr>
        <w:ind w:left="336" w:hanging="226"/>
      </w:pPr>
      <w:rPr>
        <w:rFonts w:ascii="Times New Roman" w:eastAsia="Times New Roman" w:hAnsi="Times New Roman" w:cs="Times New Roman" w:hint="default"/>
        <w:w w:val="100"/>
        <w:sz w:val="22"/>
        <w:szCs w:val="22"/>
        <w:lang w:val="ru-RU" w:eastAsia="en-US" w:bidi="ar-SA"/>
      </w:rPr>
    </w:lvl>
    <w:lvl w:ilvl="1" w:tplc="D3AC1D06">
      <w:numFmt w:val="bullet"/>
      <w:lvlText w:val="•"/>
      <w:lvlJc w:val="left"/>
      <w:pPr>
        <w:ind w:left="1281" w:hanging="226"/>
      </w:pPr>
      <w:rPr>
        <w:rFonts w:hint="default"/>
        <w:lang w:val="ru-RU" w:eastAsia="en-US" w:bidi="ar-SA"/>
      </w:rPr>
    </w:lvl>
    <w:lvl w:ilvl="2" w:tplc="C7EC28AA">
      <w:numFmt w:val="bullet"/>
      <w:lvlText w:val="•"/>
      <w:lvlJc w:val="left"/>
      <w:pPr>
        <w:ind w:left="2223" w:hanging="226"/>
      </w:pPr>
      <w:rPr>
        <w:rFonts w:hint="default"/>
        <w:lang w:val="ru-RU" w:eastAsia="en-US" w:bidi="ar-SA"/>
      </w:rPr>
    </w:lvl>
    <w:lvl w:ilvl="3" w:tplc="5F467578">
      <w:numFmt w:val="bullet"/>
      <w:lvlText w:val="•"/>
      <w:lvlJc w:val="left"/>
      <w:pPr>
        <w:ind w:left="3164" w:hanging="226"/>
      </w:pPr>
      <w:rPr>
        <w:rFonts w:hint="default"/>
        <w:lang w:val="ru-RU" w:eastAsia="en-US" w:bidi="ar-SA"/>
      </w:rPr>
    </w:lvl>
    <w:lvl w:ilvl="4" w:tplc="F9B2E950">
      <w:numFmt w:val="bullet"/>
      <w:lvlText w:val="•"/>
      <w:lvlJc w:val="left"/>
      <w:pPr>
        <w:ind w:left="4106" w:hanging="226"/>
      </w:pPr>
      <w:rPr>
        <w:rFonts w:hint="default"/>
        <w:lang w:val="ru-RU" w:eastAsia="en-US" w:bidi="ar-SA"/>
      </w:rPr>
    </w:lvl>
    <w:lvl w:ilvl="5" w:tplc="544EA61A">
      <w:numFmt w:val="bullet"/>
      <w:lvlText w:val="•"/>
      <w:lvlJc w:val="left"/>
      <w:pPr>
        <w:ind w:left="5048" w:hanging="226"/>
      </w:pPr>
      <w:rPr>
        <w:rFonts w:hint="default"/>
        <w:lang w:val="ru-RU" w:eastAsia="en-US" w:bidi="ar-SA"/>
      </w:rPr>
    </w:lvl>
    <w:lvl w:ilvl="6" w:tplc="B2D62E4A">
      <w:numFmt w:val="bullet"/>
      <w:lvlText w:val="•"/>
      <w:lvlJc w:val="left"/>
      <w:pPr>
        <w:ind w:left="5989" w:hanging="226"/>
      </w:pPr>
      <w:rPr>
        <w:rFonts w:hint="default"/>
        <w:lang w:val="ru-RU" w:eastAsia="en-US" w:bidi="ar-SA"/>
      </w:rPr>
    </w:lvl>
    <w:lvl w:ilvl="7" w:tplc="2E68B0B2">
      <w:numFmt w:val="bullet"/>
      <w:lvlText w:val="•"/>
      <w:lvlJc w:val="left"/>
      <w:pPr>
        <w:ind w:left="6931" w:hanging="226"/>
      </w:pPr>
      <w:rPr>
        <w:rFonts w:hint="default"/>
        <w:lang w:val="ru-RU" w:eastAsia="en-US" w:bidi="ar-SA"/>
      </w:rPr>
    </w:lvl>
    <w:lvl w:ilvl="8" w:tplc="275E8DF0">
      <w:numFmt w:val="bullet"/>
      <w:lvlText w:val="•"/>
      <w:lvlJc w:val="left"/>
      <w:pPr>
        <w:ind w:left="7872" w:hanging="226"/>
      </w:pPr>
      <w:rPr>
        <w:rFonts w:hint="default"/>
        <w:lang w:val="ru-RU" w:eastAsia="en-US" w:bidi="ar-SA"/>
      </w:rPr>
    </w:lvl>
  </w:abstractNum>
  <w:abstractNum w:abstractNumId="11" w15:restartNumberingAfterBreak="0">
    <w:nsid w:val="2FC441E0"/>
    <w:multiLevelType w:val="hybridMultilevel"/>
    <w:tmpl w:val="4F445D30"/>
    <w:lvl w:ilvl="0" w:tplc="B158FC0E">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1607117"/>
    <w:multiLevelType w:val="hybridMultilevel"/>
    <w:tmpl w:val="9D649E16"/>
    <w:lvl w:ilvl="0" w:tplc="28FA7118">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280233B8">
      <w:numFmt w:val="bullet"/>
      <w:lvlText w:val="•"/>
      <w:lvlJc w:val="left"/>
      <w:pPr>
        <w:ind w:left="388" w:hanging="144"/>
      </w:pPr>
      <w:rPr>
        <w:rFonts w:hint="default"/>
        <w:lang w:val="ru-RU" w:eastAsia="en-US" w:bidi="ar-SA"/>
      </w:rPr>
    </w:lvl>
    <w:lvl w:ilvl="2" w:tplc="82B49866">
      <w:numFmt w:val="bullet"/>
      <w:lvlText w:val="•"/>
      <w:lvlJc w:val="left"/>
      <w:pPr>
        <w:ind w:left="657" w:hanging="144"/>
      </w:pPr>
      <w:rPr>
        <w:rFonts w:hint="default"/>
        <w:lang w:val="ru-RU" w:eastAsia="en-US" w:bidi="ar-SA"/>
      </w:rPr>
    </w:lvl>
    <w:lvl w:ilvl="3" w:tplc="21DECB16">
      <w:numFmt w:val="bullet"/>
      <w:lvlText w:val="•"/>
      <w:lvlJc w:val="left"/>
      <w:pPr>
        <w:ind w:left="926" w:hanging="144"/>
      </w:pPr>
      <w:rPr>
        <w:rFonts w:hint="default"/>
        <w:lang w:val="ru-RU" w:eastAsia="en-US" w:bidi="ar-SA"/>
      </w:rPr>
    </w:lvl>
    <w:lvl w:ilvl="4" w:tplc="C6D095AE">
      <w:numFmt w:val="bullet"/>
      <w:lvlText w:val="•"/>
      <w:lvlJc w:val="left"/>
      <w:pPr>
        <w:ind w:left="1195" w:hanging="144"/>
      </w:pPr>
      <w:rPr>
        <w:rFonts w:hint="default"/>
        <w:lang w:val="ru-RU" w:eastAsia="en-US" w:bidi="ar-SA"/>
      </w:rPr>
    </w:lvl>
    <w:lvl w:ilvl="5" w:tplc="B9163B1A">
      <w:numFmt w:val="bullet"/>
      <w:lvlText w:val="•"/>
      <w:lvlJc w:val="left"/>
      <w:pPr>
        <w:ind w:left="1464" w:hanging="144"/>
      </w:pPr>
      <w:rPr>
        <w:rFonts w:hint="default"/>
        <w:lang w:val="ru-RU" w:eastAsia="en-US" w:bidi="ar-SA"/>
      </w:rPr>
    </w:lvl>
    <w:lvl w:ilvl="6" w:tplc="A2227084">
      <w:numFmt w:val="bullet"/>
      <w:lvlText w:val="•"/>
      <w:lvlJc w:val="left"/>
      <w:pPr>
        <w:ind w:left="1733" w:hanging="144"/>
      </w:pPr>
      <w:rPr>
        <w:rFonts w:hint="default"/>
        <w:lang w:val="ru-RU" w:eastAsia="en-US" w:bidi="ar-SA"/>
      </w:rPr>
    </w:lvl>
    <w:lvl w:ilvl="7" w:tplc="EE40A9FC">
      <w:numFmt w:val="bullet"/>
      <w:lvlText w:val="•"/>
      <w:lvlJc w:val="left"/>
      <w:pPr>
        <w:ind w:left="2002" w:hanging="144"/>
      </w:pPr>
      <w:rPr>
        <w:rFonts w:hint="default"/>
        <w:lang w:val="ru-RU" w:eastAsia="en-US" w:bidi="ar-SA"/>
      </w:rPr>
    </w:lvl>
    <w:lvl w:ilvl="8" w:tplc="B8D20798">
      <w:numFmt w:val="bullet"/>
      <w:lvlText w:val="•"/>
      <w:lvlJc w:val="left"/>
      <w:pPr>
        <w:ind w:left="2271" w:hanging="144"/>
      </w:pPr>
      <w:rPr>
        <w:rFonts w:hint="default"/>
        <w:lang w:val="ru-RU" w:eastAsia="en-US" w:bidi="ar-SA"/>
      </w:rPr>
    </w:lvl>
  </w:abstractNum>
  <w:abstractNum w:abstractNumId="13" w15:restartNumberingAfterBreak="0">
    <w:nsid w:val="33FE421F"/>
    <w:multiLevelType w:val="hybridMultilevel"/>
    <w:tmpl w:val="C27215A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4974ECB"/>
    <w:multiLevelType w:val="multilevel"/>
    <w:tmpl w:val="40BA7C00"/>
    <w:lvl w:ilvl="0">
      <w:start w:val="1"/>
      <w:numFmt w:val="decimal"/>
      <w:lvlText w:val="%1."/>
      <w:lvlJc w:val="left"/>
      <w:pPr>
        <w:ind w:left="720" w:hanging="360"/>
      </w:pPr>
      <w:rPr>
        <w:rFonts w:hint="default"/>
      </w:rPr>
    </w:lvl>
    <w:lvl w:ilvl="1">
      <w:start w:val="3"/>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C21E1"/>
    <w:multiLevelType w:val="hybridMultilevel"/>
    <w:tmpl w:val="3EA0D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77D6CE0"/>
    <w:multiLevelType w:val="hybridMultilevel"/>
    <w:tmpl w:val="1F5665EA"/>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7" w15:restartNumberingAfterBreak="0">
    <w:nsid w:val="3824693E"/>
    <w:multiLevelType w:val="multilevel"/>
    <w:tmpl w:val="BBDEC6E6"/>
    <w:lvl w:ilvl="0">
      <w:start w:val="1"/>
      <w:numFmt w:val="decimal"/>
      <w:lvlText w:val="%1)"/>
      <w:lvlJc w:val="left"/>
      <w:pPr>
        <w:ind w:left="265" w:hanging="265"/>
      </w:pPr>
      <w:rPr>
        <w:rFonts w:hint="default"/>
        <w:w w:val="99"/>
        <w:lang w:val="ru-RU" w:eastAsia="en-US" w:bidi="ar-SA"/>
      </w:rPr>
    </w:lvl>
    <w:lvl w:ilvl="1">
      <w:start w:val="1"/>
      <w:numFmt w:val="decimal"/>
      <w:lvlText w:val="%1.%2."/>
      <w:lvlJc w:val="left"/>
      <w:pPr>
        <w:ind w:left="1278" w:hanging="389"/>
        <w:jc w:val="right"/>
      </w:pPr>
      <w:rPr>
        <w:rFonts w:ascii="Times New Roman" w:eastAsia="Times New Roman" w:hAnsi="Times New Roman" w:cs="Times New Roman" w:hint="default"/>
        <w:b/>
        <w:bCs/>
        <w:w w:val="100"/>
        <w:sz w:val="22"/>
        <w:szCs w:val="22"/>
        <w:lang w:val="ru-RU" w:eastAsia="en-US" w:bidi="ar-SA"/>
      </w:rPr>
    </w:lvl>
    <w:lvl w:ilvl="2">
      <w:start w:val="1"/>
      <w:numFmt w:val="decimal"/>
      <w:lvlText w:val="%1.%2.%3."/>
      <w:lvlJc w:val="left"/>
      <w:pPr>
        <w:ind w:left="1441" w:hanging="552"/>
      </w:pPr>
      <w:rPr>
        <w:rFonts w:ascii="Times New Roman" w:eastAsia="Times New Roman" w:hAnsi="Times New Roman" w:cs="Times New Roman" w:hint="default"/>
        <w:b/>
        <w:bCs/>
        <w:spacing w:val="-5"/>
        <w:w w:val="100"/>
        <w:sz w:val="22"/>
        <w:szCs w:val="22"/>
        <w:lang w:val="ru-RU" w:eastAsia="en-US" w:bidi="ar-SA"/>
      </w:rPr>
    </w:lvl>
    <w:lvl w:ilvl="3">
      <w:numFmt w:val="bullet"/>
      <w:lvlText w:val="•"/>
      <w:lvlJc w:val="left"/>
      <w:pPr>
        <w:ind w:left="2460" w:hanging="552"/>
      </w:pPr>
      <w:rPr>
        <w:rFonts w:hint="default"/>
        <w:lang w:val="ru-RU" w:eastAsia="en-US" w:bidi="ar-SA"/>
      </w:rPr>
    </w:lvl>
    <w:lvl w:ilvl="4">
      <w:numFmt w:val="bullet"/>
      <w:lvlText w:val="•"/>
      <w:lvlJc w:val="left"/>
      <w:pPr>
        <w:ind w:left="3481" w:hanging="552"/>
      </w:pPr>
      <w:rPr>
        <w:rFonts w:hint="default"/>
        <w:lang w:val="ru-RU" w:eastAsia="en-US" w:bidi="ar-SA"/>
      </w:rPr>
    </w:lvl>
    <w:lvl w:ilvl="5">
      <w:numFmt w:val="bullet"/>
      <w:lvlText w:val="•"/>
      <w:lvlJc w:val="left"/>
      <w:pPr>
        <w:ind w:left="4501" w:hanging="552"/>
      </w:pPr>
      <w:rPr>
        <w:rFonts w:hint="default"/>
        <w:lang w:val="ru-RU" w:eastAsia="en-US" w:bidi="ar-SA"/>
      </w:rPr>
    </w:lvl>
    <w:lvl w:ilvl="6">
      <w:numFmt w:val="bullet"/>
      <w:lvlText w:val="•"/>
      <w:lvlJc w:val="left"/>
      <w:pPr>
        <w:ind w:left="5522" w:hanging="552"/>
      </w:pPr>
      <w:rPr>
        <w:rFonts w:hint="default"/>
        <w:lang w:val="ru-RU" w:eastAsia="en-US" w:bidi="ar-SA"/>
      </w:rPr>
    </w:lvl>
    <w:lvl w:ilvl="7">
      <w:numFmt w:val="bullet"/>
      <w:lvlText w:val="•"/>
      <w:lvlJc w:val="left"/>
      <w:pPr>
        <w:ind w:left="6542" w:hanging="552"/>
      </w:pPr>
      <w:rPr>
        <w:rFonts w:hint="default"/>
        <w:lang w:val="ru-RU" w:eastAsia="en-US" w:bidi="ar-SA"/>
      </w:rPr>
    </w:lvl>
    <w:lvl w:ilvl="8">
      <w:numFmt w:val="bullet"/>
      <w:lvlText w:val="•"/>
      <w:lvlJc w:val="left"/>
      <w:pPr>
        <w:ind w:left="7563" w:hanging="552"/>
      </w:pPr>
      <w:rPr>
        <w:rFonts w:hint="default"/>
        <w:lang w:val="ru-RU" w:eastAsia="en-US" w:bidi="ar-SA"/>
      </w:rPr>
    </w:lvl>
  </w:abstractNum>
  <w:abstractNum w:abstractNumId="18" w15:restartNumberingAfterBreak="0">
    <w:nsid w:val="393B5A66"/>
    <w:multiLevelType w:val="hybridMultilevel"/>
    <w:tmpl w:val="7FD2F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9FA6CD8"/>
    <w:multiLevelType w:val="multilevel"/>
    <w:tmpl w:val="26226FE2"/>
    <w:lvl w:ilvl="0">
      <w:start w:val="3"/>
      <w:numFmt w:val="decimal"/>
      <w:lvlText w:val="%1"/>
      <w:lvlJc w:val="left"/>
      <w:pPr>
        <w:ind w:left="1031" w:hanging="552"/>
      </w:pPr>
      <w:rPr>
        <w:rFonts w:hint="default"/>
        <w:lang w:val="ru-RU" w:eastAsia="en-US" w:bidi="ar-SA"/>
      </w:rPr>
    </w:lvl>
    <w:lvl w:ilvl="1">
      <w:start w:val="2"/>
      <w:numFmt w:val="decimal"/>
      <w:lvlText w:val="%1.%2"/>
      <w:lvlJc w:val="left"/>
      <w:pPr>
        <w:ind w:left="1031" w:hanging="552"/>
      </w:pPr>
      <w:rPr>
        <w:rFonts w:hint="default"/>
        <w:lang w:val="ru-RU" w:eastAsia="en-US" w:bidi="ar-SA"/>
      </w:rPr>
    </w:lvl>
    <w:lvl w:ilvl="2">
      <w:start w:val="1"/>
      <w:numFmt w:val="decimal"/>
      <w:lvlText w:val="%1.%2.%3."/>
      <w:lvlJc w:val="left"/>
      <w:pPr>
        <w:ind w:left="1031" w:hanging="552"/>
      </w:pPr>
      <w:rPr>
        <w:rFonts w:hint="default"/>
        <w:b/>
        <w:bCs/>
        <w:spacing w:val="-5"/>
        <w:w w:val="100"/>
        <w:lang w:val="ru-RU" w:eastAsia="en-US" w:bidi="ar-SA"/>
      </w:rPr>
    </w:lvl>
    <w:lvl w:ilvl="3">
      <w:numFmt w:val="bullet"/>
      <w:lvlText w:val="•"/>
      <w:lvlJc w:val="left"/>
      <w:pPr>
        <w:ind w:left="3609" w:hanging="552"/>
      </w:pPr>
      <w:rPr>
        <w:rFonts w:hint="default"/>
        <w:lang w:val="ru-RU" w:eastAsia="en-US" w:bidi="ar-SA"/>
      </w:rPr>
    </w:lvl>
    <w:lvl w:ilvl="4">
      <w:numFmt w:val="bullet"/>
      <w:lvlText w:val="•"/>
      <w:lvlJc w:val="left"/>
      <w:pPr>
        <w:ind w:left="4465" w:hanging="552"/>
      </w:pPr>
      <w:rPr>
        <w:rFonts w:hint="default"/>
        <w:lang w:val="ru-RU" w:eastAsia="en-US" w:bidi="ar-SA"/>
      </w:rPr>
    </w:lvl>
    <w:lvl w:ilvl="5">
      <w:numFmt w:val="bullet"/>
      <w:lvlText w:val="•"/>
      <w:lvlJc w:val="left"/>
      <w:pPr>
        <w:ind w:left="5322" w:hanging="552"/>
      </w:pPr>
      <w:rPr>
        <w:rFonts w:hint="default"/>
        <w:lang w:val="ru-RU" w:eastAsia="en-US" w:bidi="ar-SA"/>
      </w:rPr>
    </w:lvl>
    <w:lvl w:ilvl="6">
      <w:numFmt w:val="bullet"/>
      <w:lvlText w:val="•"/>
      <w:lvlJc w:val="left"/>
      <w:pPr>
        <w:ind w:left="6178" w:hanging="552"/>
      </w:pPr>
      <w:rPr>
        <w:rFonts w:hint="default"/>
        <w:lang w:val="ru-RU" w:eastAsia="en-US" w:bidi="ar-SA"/>
      </w:rPr>
    </w:lvl>
    <w:lvl w:ilvl="7">
      <w:numFmt w:val="bullet"/>
      <w:lvlText w:val="•"/>
      <w:lvlJc w:val="left"/>
      <w:pPr>
        <w:ind w:left="7034" w:hanging="552"/>
      </w:pPr>
      <w:rPr>
        <w:rFonts w:hint="default"/>
        <w:lang w:val="ru-RU" w:eastAsia="en-US" w:bidi="ar-SA"/>
      </w:rPr>
    </w:lvl>
    <w:lvl w:ilvl="8">
      <w:numFmt w:val="bullet"/>
      <w:lvlText w:val="•"/>
      <w:lvlJc w:val="left"/>
      <w:pPr>
        <w:ind w:left="7891" w:hanging="552"/>
      </w:pPr>
      <w:rPr>
        <w:rFonts w:hint="default"/>
        <w:lang w:val="ru-RU" w:eastAsia="en-US" w:bidi="ar-SA"/>
      </w:rPr>
    </w:lvl>
  </w:abstractNum>
  <w:abstractNum w:abstractNumId="20" w15:restartNumberingAfterBreak="0">
    <w:nsid w:val="3B351BCB"/>
    <w:multiLevelType w:val="hybridMultilevel"/>
    <w:tmpl w:val="DA2C66A6"/>
    <w:lvl w:ilvl="0" w:tplc="6B1A3682">
      <w:numFmt w:val="bullet"/>
      <w:lvlText w:val="-"/>
      <w:lvlJc w:val="left"/>
      <w:pPr>
        <w:ind w:left="110" w:hanging="135"/>
      </w:pPr>
      <w:rPr>
        <w:rFonts w:ascii="Times New Roman" w:eastAsia="Times New Roman" w:hAnsi="Times New Roman" w:cs="Times New Roman" w:hint="default"/>
        <w:w w:val="99"/>
        <w:sz w:val="24"/>
        <w:szCs w:val="24"/>
        <w:lang w:val="ru-RU" w:eastAsia="en-US" w:bidi="ar-SA"/>
      </w:rPr>
    </w:lvl>
    <w:lvl w:ilvl="1" w:tplc="61268A64">
      <w:numFmt w:val="bullet"/>
      <w:lvlText w:val="•"/>
      <w:lvlJc w:val="left"/>
      <w:pPr>
        <w:ind w:left="388" w:hanging="135"/>
      </w:pPr>
      <w:rPr>
        <w:rFonts w:hint="default"/>
        <w:lang w:val="ru-RU" w:eastAsia="en-US" w:bidi="ar-SA"/>
      </w:rPr>
    </w:lvl>
    <w:lvl w:ilvl="2" w:tplc="8146CDE4">
      <w:numFmt w:val="bullet"/>
      <w:lvlText w:val="•"/>
      <w:lvlJc w:val="left"/>
      <w:pPr>
        <w:ind w:left="657" w:hanging="135"/>
      </w:pPr>
      <w:rPr>
        <w:rFonts w:hint="default"/>
        <w:lang w:val="ru-RU" w:eastAsia="en-US" w:bidi="ar-SA"/>
      </w:rPr>
    </w:lvl>
    <w:lvl w:ilvl="3" w:tplc="2822FDAE">
      <w:numFmt w:val="bullet"/>
      <w:lvlText w:val="•"/>
      <w:lvlJc w:val="left"/>
      <w:pPr>
        <w:ind w:left="926" w:hanging="135"/>
      </w:pPr>
      <w:rPr>
        <w:rFonts w:hint="default"/>
        <w:lang w:val="ru-RU" w:eastAsia="en-US" w:bidi="ar-SA"/>
      </w:rPr>
    </w:lvl>
    <w:lvl w:ilvl="4" w:tplc="93882AE0">
      <w:numFmt w:val="bullet"/>
      <w:lvlText w:val="•"/>
      <w:lvlJc w:val="left"/>
      <w:pPr>
        <w:ind w:left="1195" w:hanging="135"/>
      </w:pPr>
      <w:rPr>
        <w:rFonts w:hint="default"/>
        <w:lang w:val="ru-RU" w:eastAsia="en-US" w:bidi="ar-SA"/>
      </w:rPr>
    </w:lvl>
    <w:lvl w:ilvl="5" w:tplc="4918B40A">
      <w:numFmt w:val="bullet"/>
      <w:lvlText w:val="•"/>
      <w:lvlJc w:val="left"/>
      <w:pPr>
        <w:ind w:left="1464" w:hanging="135"/>
      </w:pPr>
      <w:rPr>
        <w:rFonts w:hint="default"/>
        <w:lang w:val="ru-RU" w:eastAsia="en-US" w:bidi="ar-SA"/>
      </w:rPr>
    </w:lvl>
    <w:lvl w:ilvl="6" w:tplc="7CF65AB8">
      <w:numFmt w:val="bullet"/>
      <w:lvlText w:val="•"/>
      <w:lvlJc w:val="left"/>
      <w:pPr>
        <w:ind w:left="1733" w:hanging="135"/>
      </w:pPr>
      <w:rPr>
        <w:rFonts w:hint="default"/>
        <w:lang w:val="ru-RU" w:eastAsia="en-US" w:bidi="ar-SA"/>
      </w:rPr>
    </w:lvl>
    <w:lvl w:ilvl="7" w:tplc="B76E6AB8">
      <w:numFmt w:val="bullet"/>
      <w:lvlText w:val="•"/>
      <w:lvlJc w:val="left"/>
      <w:pPr>
        <w:ind w:left="2002" w:hanging="135"/>
      </w:pPr>
      <w:rPr>
        <w:rFonts w:hint="default"/>
        <w:lang w:val="ru-RU" w:eastAsia="en-US" w:bidi="ar-SA"/>
      </w:rPr>
    </w:lvl>
    <w:lvl w:ilvl="8" w:tplc="80443BD4">
      <w:numFmt w:val="bullet"/>
      <w:lvlText w:val="•"/>
      <w:lvlJc w:val="left"/>
      <w:pPr>
        <w:ind w:left="2271" w:hanging="135"/>
      </w:pPr>
      <w:rPr>
        <w:rFonts w:hint="default"/>
        <w:lang w:val="ru-RU" w:eastAsia="en-US" w:bidi="ar-SA"/>
      </w:rPr>
    </w:lvl>
  </w:abstractNum>
  <w:abstractNum w:abstractNumId="21" w15:restartNumberingAfterBreak="0">
    <w:nsid w:val="3CA0145F"/>
    <w:multiLevelType w:val="hybridMultilevel"/>
    <w:tmpl w:val="4570335C"/>
    <w:lvl w:ilvl="0" w:tplc="ADB0B416">
      <w:start w:val="1"/>
      <w:numFmt w:val="decimal"/>
      <w:lvlText w:val="%1."/>
      <w:lvlJc w:val="left"/>
      <w:pPr>
        <w:ind w:left="720" w:hanging="360"/>
      </w:pPr>
      <w:rPr>
        <w:rFonts w:ascii="Times New Roman" w:hAnsi="Times New Roman" w:hint="default"/>
        <w:kern w:val="20"/>
        <w:position w:val="0"/>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3E017990"/>
    <w:multiLevelType w:val="hybridMultilevel"/>
    <w:tmpl w:val="B462BBDC"/>
    <w:lvl w:ilvl="0" w:tplc="9634C384">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244C040A">
      <w:numFmt w:val="bullet"/>
      <w:lvlText w:val="•"/>
      <w:lvlJc w:val="left"/>
      <w:pPr>
        <w:ind w:left="1083" w:hanging="168"/>
      </w:pPr>
      <w:rPr>
        <w:rFonts w:hint="default"/>
        <w:lang w:val="ru-RU" w:eastAsia="en-US" w:bidi="ar-SA"/>
      </w:rPr>
    </w:lvl>
    <w:lvl w:ilvl="2" w:tplc="52088FAE">
      <w:numFmt w:val="bullet"/>
      <w:lvlText w:val="•"/>
      <w:lvlJc w:val="left"/>
      <w:pPr>
        <w:ind w:left="2047" w:hanging="168"/>
      </w:pPr>
      <w:rPr>
        <w:rFonts w:hint="default"/>
        <w:lang w:val="ru-RU" w:eastAsia="en-US" w:bidi="ar-SA"/>
      </w:rPr>
    </w:lvl>
    <w:lvl w:ilvl="3" w:tplc="99D89088">
      <w:numFmt w:val="bullet"/>
      <w:lvlText w:val="•"/>
      <w:lvlJc w:val="left"/>
      <w:pPr>
        <w:ind w:left="3010" w:hanging="168"/>
      </w:pPr>
      <w:rPr>
        <w:rFonts w:hint="default"/>
        <w:lang w:val="ru-RU" w:eastAsia="en-US" w:bidi="ar-SA"/>
      </w:rPr>
    </w:lvl>
    <w:lvl w:ilvl="4" w:tplc="554477DE">
      <w:numFmt w:val="bullet"/>
      <w:lvlText w:val="•"/>
      <w:lvlJc w:val="left"/>
      <w:pPr>
        <w:ind w:left="3974" w:hanging="168"/>
      </w:pPr>
      <w:rPr>
        <w:rFonts w:hint="default"/>
        <w:lang w:val="ru-RU" w:eastAsia="en-US" w:bidi="ar-SA"/>
      </w:rPr>
    </w:lvl>
    <w:lvl w:ilvl="5" w:tplc="DDE66A9A">
      <w:numFmt w:val="bullet"/>
      <w:lvlText w:val="•"/>
      <w:lvlJc w:val="left"/>
      <w:pPr>
        <w:ind w:left="4938" w:hanging="168"/>
      </w:pPr>
      <w:rPr>
        <w:rFonts w:hint="default"/>
        <w:lang w:val="ru-RU" w:eastAsia="en-US" w:bidi="ar-SA"/>
      </w:rPr>
    </w:lvl>
    <w:lvl w:ilvl="6" w:tplc="34BC7736">
      <w:numFmt w:val="bullet"/>
      <w:lvlText w:val="•"/>
      <w:lvlJc w:val="left"/>
      <w:pPr>
        <w:ind w:left="5901" w:hanging="168"/>
      </w:pPr>
      <w:rPr>
        <w:rFonts w:hint="default"/>
        <w:lang w:val="ru-RU" w:eastAsia="en-US" w:bidi="ar-SA"/>
      </w:rPr>
    </w:lvl>
    <w:lvl w:ilvl="7" w:tplc="E30CD486">
      <w:numFmt w:val="bullet"/>
      <w:lvlText w:val="•"/>
      <w:lvlJc w:val="left"/>
      <w:pPr>
        <w:ind w:left="6865" w:hanging="168"/>
      </w:pPr>
      <w:rPr>
        <w:rFonts w:hint="default"/>
        <w:lang w:val="ru-RU" w:eastAsia="en-US" w:bidi="ar-SA"/>
      </w:rPr>
    </w:lvl>
    <w:lvl w:ilvl="8" w:tplc="B6D6D4BE">
      <w:numFmt w:val="bullet"/>
      <w:lvlText w:val="•"/>
      <w:lvlJc w:val="left"/>
      <w:pPr>
        <w:ind w:left="7828" w:hanging="168"/>
      </w:pPr>
      <w:rPr>
        <w:rFonts w:hint="default"/>
        <w:lang w:val="ru-RU" w:eastAsia="en-US" w:bidi="ar-SA"/>
      </w:rPr>
    </w:lvl>
  </w:abstractNum>
  <w:abstractNum w:abstractNumId="23" w15:restartNumberingAfterBreak="0">
    <w:nsid w:val="3E1871FD"/>
    <w:multiLevelType w:val="hybridMultilevel"/>
    <w:tmpl w:val="37DAF1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9C51A9"/>
    <w:multiLevelType w:val="hybridMultilevel"/>
    <w:tmpl w:val="F07671CA"/>
    <w:lvl w:ilvl="0" w:tplc="EB76BDA6">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31C82504">
      <w:numFmt w:val="bullet"/>
      <w:lvlText w:val="•"/>
      <w:lvlJc w:val="left"/>
      <w:pPr>
        <w:ind w:left="1281" w:hanging="168"/>
      </w:pPr>
      <w:rPr>
        <w:rFonts w:hint="default"/>
        <w:lang w:val="ru-RU" w:eastAsia="en-US" w:bidi="ar-SA"/>
      </w:rPr>
    </w:lvl>
    <w:lvl w:ilvl="2" w:tplc="95F44E30">
      <w:numFmt w:val="bullet"/>
      <w:lvlText w:val="•"/>
      <w:lvlJc w:val="left"/>
      <w:pPr>
        <w:ind w:left="2223" w:hanging="168"/>
      </w:pPr>
      <w:rPr>
        <w:rFonts w:hint="default"/>
        <w:lang w:val="ru-RU" w:eastAsia="en-US" w:bidi="ar-SA"/>
      </w:rPr>
    </w:lvl>
    <w:lvl w:ilvl="3" w:tplc="19DC8AB4">
      <w:numFmt w:val="bullet"/>
      <w:lvlText w:val="•"/>
      <w:lvlJc w:val="left"/>
      <w:pPr>
        <w:ind w:left="3164" w:hanging="168"/>
      </w:pPr>
      <w:rPr>
        <w:rFonts w:hint="default"/>
        <w:lang w:val="ru-RU" w:eastAsia="en-US" w:bidi="ar-SA"/>
      </w:rPr>
    </w:lvl>
    <w:lvl w:ilvl="4" w:tplc="BDF03958">
      <w:numFmt w:val="bullet"/>
      <w:lvlText w:val="•"/>
      <w:lvlJc w:val="left"/>
      <w:pPr>
        <w:ind w:left="4106" w:hanging="168"/>
      </w:pPr>
      <w:rPr>
        <w:rFonts w:hint="default"/>
        <w:lang w:val="ru-RU" w:eastAsia="en-US" w:bidi="ar-SA"/>
      </w:rPr>
    </w:lvl>
    <w:lvl w:ilvl="5" w:tplc="6EF63FA2">
      <w:numFmt w:val="bullet"/>
      <w:lvlText w:val="•"/>
      <w:lvlJc w:val="left"/>
      <w:pPr>
        <w:ind w:left="5048" w:hanging="168"/>
      </w:pPr>
      <w:rPr>
        <w:rFonts w:hint="default"/>
        <w:lang w:val="ru-RU" w:eastAsia="en-US" w:bidi="ar-SA"/>
      </w:rPr>
    </w:lvl>
    <w:lvl w:ilvl="6" w:tplc="92541262">
      <w:numFmt w:val="bullet"/>
      <w:lvlText w:val="•"/>
      <w:lvlJc w:val="left"/>
      <w:pPr>
        <w:ind w:left="5989" w:hanging="168"/>
      </w:pPr>
      <w:rPr>
        <w:rFonts w:hint="default"/>
        <w:lang w:val="ru-RU" w:eastAsia="en-US" w:bidi="ar-SA"/>
      </w:rPr>
    </w:lvl>
    <w:lvl w:ilvl="7" w:tplc="AD1EC6EE">
      <w:numFmt w:val="bullet"/>
      <w:lvlText w:val="•"/>
      <w:lvlJc w:val="left"/>
      <w:pPr>
        <w:ind w:left="6931" w:hanging="168"/>
      </w:pPr>
      <w:rPr>
        <w:rFonts w:hint="default"/>
        <w:lang w:val="ru-RU" w:eastAsia="en-US" w:bidi="ar-SA"/>
      </w:rPr>
    </w:lvl>
    <w:lvl w:ilvl="8" w:tplc="0AA22374">
      <w:numFmt w:val="bullet"/>
      <w:lvlText w:val="•"/>
      <w:lvlJc w:val="left"/>
      <w:pPr>
        <w:ind w:left="7872" w:hanging="168"/>
      </w:pPr>
      <w:rPr>
        <w:rFonts w:hint="default"/>
        <w:lang w:val="ru-RU" w:eastAsia="en-US" w:bidi="ar-SA"/>
      </w:rPr>
    </w:lvl>
  </w:abstractNum>
  <w:abstractNum w:abstractNumId="25" w15:restartNumberingAfterBreak="0">
    <w:nsid w:val="44716B22"/>
    <w:multiLevelType w:val="hybridMultilevel"/>
    <w:tmpl w:val="618A4938"/>
    <w:lvl w:ilvl="0" w:tplc="18FA7E5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488676AC"/>
    <w:multiLevelType w:val="multilevel"/>
    <w:tmpl w:val="DD30F48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ADD3F65"/>
    <w:multiLevelType w:val="hybridMultilevel"/>
    <w:tmpl w:val="8E70F5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D0153B0"/>
    <w:multiLevelType w:val="hybridMultilevel"/>
    <w:tmpl w:val="B7F246AA"/>
    <w:lvl w:ilvl="0" w:tplc="68C820FA">
      <w:start w:val="1"/>
      <w:numFmt w:val="decimal"/>
      <w:lvlText w:val="%1."/>
      <w:lvlJc w:val="left"/>
      <w:pPr>
        <w:ind w:left="292" w:hanging="183"/>
      </w:pPr>
      <w:rPr>
        <w:rFonts w:ascii="Times New Roman" w:eastAsia="Times New Roman" w:hAnsi="Times New Roman" w:cs="Times New Roman" w:hint="default"/>
        <w:w w:val="100"/>
        <w:sz w:val="22"/>
        <w:szCs w:val="22"/>
        <w:lang w:val="ru-RU" w:eastAsia="en-US" w:bidi="ar-SA"/>
      </w:rPr>
    </w:lvl>
    <w:lvl w:ilvl="1" w:tplc="9918CCF6">
      <w:numFmt w:val="bullet"/>
      <w:lvlText w:val="•"/>
      <w:lvlJc w:val="left"/>
      <w:pPr>
        <w:ind w:left="1245" w:hanging="183"/>
      </w:pPr>
      <w:rPr>
        <w:rFonts w:hint="default"/>
        <w:lang w:val="ru-RU" w:eastAsia="en-US" w:bidi="ar-SA"/>
      </w:rPr>
    </w:lvl>
    <w:lvl w:ilvl="2" w:tplc="8918C5D0">
      <w:numFmt w:val="bullet"/>
      <w:lvlText w:val="•"/>
      <w:lvlJc w:val="left"/>
      <w:pPr>
        <w:ind w:left="2191" w:hanging="183"/>
      </w:pPr>
      <w:rPr>
        <w:rFonts w:hint="default"/>
        <w:lang w:val="ru-RU" w:eastAsia="en-US" w:bidi="ar-SA"/>
      </w:rPr>
    </w:lvl>
    <w:lvl w:ilvl="3" w:tplc="3EFEF2DC">
      <w:numFmt w:val="bullet"/>
      <w:lvlText w:val="•"/>
      <w:lvlJc w:val="left"/>
      <w:pPr>
        <w:ind w:left="3136" w:hanging="183"/>
      </w:pPr>
      <w:rPr>
        <w:rFonts w:hint="default"/>
        <w:lang w:val="ru-RU" w:eastAsia="en-US" w:bidi="ar-SA"/>
      </w:rPr>
    </w:lvl>
    <w:lvl w:ilvl="4" w:tplc="966EA462">
      <w:numFmt w:val="bullet"/>
      <w:lvlText w:val="•"/>
      <w:lvlJc w:val="left"/>
      <w:pPr>
        <w:ind w:left="4082" w:hanging="183"/>
      </w:pPr>
      <w:rPr>
        <w:rFonts w:hint="default"/>
        <w:lang w:val="ru-RU" w:eastAsia="en-US" w:bidi="ar-SA"/>
      </w:rPr>
    </w:lvl>
    <w:lvl w:ilvl="5" w:tplc="C7C2E142">
      <w:numFmt w:val="bullet"/>
      <w:lvlText w:val="•"/>
      <w:lvlJc w:val="left"/>
      <w:pPr>
        <w:ind w:left="5028" w:hanging="183"/>
      </w:pPr>
      <w:rPr>
        <w:rFonts w:hint="default"/>
        <w:lang w:val="ru-RU" w:eastAsia="en-US" w:bidi="ar-SA"/>
      </w:rPr>
    </w:lvl>
    <w:lvl w:ilvl="6" w:tplc="4F9C7644">
      <w:numFmt w:val="bullet"/>
      <w:lvlText w:val="•"/>
      <w:lvlJc w:val="left"/>
      <w:pPr>
        <w:ind w:left="5973" w:hanging="183"/>
      </w:pPr>
      <w:rPr>
        <w:rFonts w:hint="default"/>
        <w:lang w:val="ru-RU" w:eastAsia="en-US" w:bidi="ar-SA"/>
      </w:rPr>
    </w:lvl>
    <w:lvl w:ilvl="7" w:tplc="84923BDC">
      <w:numFmt w:val="bullet"/>
      <w:lvlText w:val="•"/>
      <w:lvlJc w:val="left"/>
      <w:pPr>
        <w:ind w:left="6919" w:hanging="183"/>
      </w:pPr>
      <w:rPr>
        <w:rFonts w:hint="default"/>
        <w:lang w:val="ru-RU" w:eastAsia="en-US" w:bidi="ar-SA"/>
      </w:rPr>
    </w:lvl>
    <w:lvl w:ilvl="8" w:tplc="C89A4492">
      <w:numFmt w:val="bullet"/>
      <w:lvlText w:val="•"/>
      <w:lvlJc w:val="left"/>
      <w:pPr>
        <w:ind w:left="7864" w:hanging="183"/>
      </w:pPr>
      <w:rPr>
        <w:rFonts w:hint="default"/>
        <w:lang w:val="ru-RU" w:eastAsia="en-US" w:bidi="ar-SA"/>
      </w:rPr>
    </w:lvl>
  </w:abstractNum>
  <w:abstractNum w:abstractNumId="29" w15:restartNumberingAfterBreak="0">
    <w:nsid w:val="4E4333D9"/>
    <w:multiLevelType w:val="hybridMultilevel"/>
    <w:tmpl w:val="79F4E694"/>
    <w:lvl w:ilvl="0" w:tplc="7B8AFD5C">
      <w:numFmt w:val="bullet"/>
      <w:lvlText w:val="-"/>
      <w:lvlJc w:val="left"/>
      <w:pPr>
        <w:ind w:left="110" w:hanging="135"/>
      </w:pPr>
      <w:rPr>
        <w:rFonts w:ascii="Times New Roman" w:eastAsia="Times New Roman" w:hAnsi="Times New Roman" w:cs="Times New Roman" w:hint="default"/>
        <w:w w:val="99"/>
        <w:sz w:val="24"/>
        <w:szCs w:val="24"/>
        <w:lang w:val="ru-RU" w:eastAsia="en-US" w:bidi="ar-SA"/>
      </w:rPr>
    </w:lvl>
    <w:lvl w:ilvl="1" w:tplc="77567926">
      <w:numFmt w:val="bullet"/>
      <w:lvlText w:val="•"/>
      <w:lvlJc w:val="left"/>
      <w:pPr>
        <w:ind w:left="388" w:hanging="135"/>
      </w:pPr>
      <w:rPr>
        <w:rFonts w:hint="default"/>
        <w:lang w:val="ru-RU" w:eastAsia="en-US" w:bidi="ar-SA"/>
      </w:rPr>
    </w:lvl>
    <w:lvl w:ilvl="2" w:tplc="3A320780">
      <w:numFmt w:val="bullet"/>
      <w:lvlText w:val="•"/>
      <w:lvlJc w:val="left"/>
      <w:pPr>
        <w:ind w:left="657" w:hanging="135"/>
      </w:pPr>
      <w:rPr>
        <w:rFonts w:hint="default"/>
        <w:lang w:val="ru-RU" w:eastAsia="en-US" w:bidi="ar-SA"/>
      </w:rPr>
    </w:lvl>
    <w:lvl w:ilvl="3" w:tplc="FBE404F4">
      <w:numFmt w:val="bullet"/>
      <w:lvlText w:val="•"/>
      <w:lvlJc w:val="left"/>
      <w:pPr>
        <w:ind w:left="926" w:hanging="135"/>
      </w:pPr>
      <w:rPr>
        <w:rFonts w:hint="default"/>
        <w:lang w:val="ru-RU" w:eastAsia="en-US" w:bidi="ar-SA"/>
      </w:rPr>
    </w:lvl>
    <w:lvl w:ilvl="4" w:tplc="7D12BFE4">
      <w:numFmt w:val="bullet"/>
      <w:lvlText w:val="•"/>
      <w:lvlJc w:val="left"/>
      <w:pPr>
        <w:ind w:left="1195" w:hanging="135"/>
      </w:pPr>
      <w:rPr>
        <w:rFonts w:hint="default"/>
        <w:lang w:val="ru-RU" w:eastAsia="en-US" w:bidi="ar-SA"/>
      </w:rPr>
    </w:lvl>
    <w:lvl w:ilvl="5" w:tplc="0B762E96">
      <w:numFmt w:val="bullet"/>
      <w:lvlText w:val="•"/>
      <w:lvlJc w:val="left"/>
      <w:pPr>
        <w:ind w:left="1464" w:hanging="135"/>
      </w:pPr>
      <w:rPr>
        <w:rFonts w:hint="default"/>
        <w:lang w:val="ru-RU" w:eastAsia="en-US" w:bidi="ar-SA"/>
      </w:rPr>
    </w:lvl>
    <w:lvl w:ilvl="6" w:tplc="9454BEDA">
      <w:numFmt w:val="bullet"/>
      <w:lvlText w:val="•"/>
      <w:lvlJc w:val="left"/>
      <w:pPr>
        <w:ind w:left="1733" w:hanging="135"/>
      </w:pPr>
      <w:rPr>
        <w:rFonts w:hint="default"/>
        <w:lang w:val="ru-RU" w:eastAsia="en-US" w:bidi="ar-SA"/>
      </w:rPr>
    </w:lvl>
    <w:lvl w:ilvl="7" w:tplc="44FA9F74">
      <w:numFmt w:val="bullet"/>
      <w:lvlText w:val="•"/>
      <w:lvlJc w:val="left"/>
      <w:pPr>
        <w:ind w:left="2002" w:hanging="135"/>
      </w:pPr>
      <w:rPr>
        <w:rFonts w:hint="default"/>
        <w:lang w:val="ru-RU" w:eastAsia="en-US" w:bidi="ar-SA"/>
      </w:rPr>
    </w:lvl>
    <w:lvl w:ilvl="8" w:tplc="B518EDCC">
      <w:numFmt w:val="bullet"/>
      <w:lvlText w:val="•"/>
      <w:lvlJc w:val="left"/>
      <w:pPr>
        <w:ind w:left="2271" w:hanging="135"/>
      </w:pPr>
      <w:rPr>
        <w:rFonts w:hint="default"/>
        <w:lang w:val="ru-RU" w:eastAsia="en-US" w:bidi="ar-SA"/>
      </w:rPr>
    </w:lvl>
  </w:abstractNum>
  <w:abstractNum w:abstractNumId="30" w15:restartNumberingAfterBreak="0">
    <w:nsid w:val="4E7403AF"/>
    <w:multiLevelType w:val="hybridMultilevel"/>
    <w:tmpl w:val="E5520A4C"/>
    <w:lvl w:ilvl="0" w:tplc="6884E7D0">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AE1CEC84">
      <w:numFmt w:val="bullet"/>
      <w:lvlText w:val="•"/>
      <w:lvlJc w:val="left"/>
      <w:pPr>
        <w:ind w:left="388" w:hanging="144"/>
      </w:pPr>
      <w:rPr>
        <w:rFonts w:hint="default"/>
        <w:lang w:val="ru-RU" w:eastAsia="en-US" w:bidi="ar-SA"/>
      </w:rPr>
    </w:lvl>
    <w:lvl w:ilvl="2" w:tplc="1AFA5F50">
      <w:numFmt w:val="bullet"/>
      <w:lvlText w:val="•"/>
      <w:lvlJc w:val="left"/>
      <w:pPr>
        <w:ind w:left="657" w:hanging="144"/>
      </w:pPr>
      <w:rPr>
        <w:rFonts w:hint="default"/>
        <w:lang w:val="ru-RU" w:eastAsia="en-US" w:bidi="ar-SA"/>
      </w:rPr>
    </w:lvl>
    <w:lvl w:ilvl="3" w:tplc="1D12A314">
      <w:numFmt w:val="bullet"/>
      <w:lvlText w:val="•"/>
      <w:lvlJc w:val="left"/>
      <w:pPr>
        <w:ind w:left="926" w:hanging="144"/>
      </w:pPr>
      <w:rPr>
        <w:rFonts w:hint="default"/>
        <w:lang w:val="ru-RU" w:eastAsia="en-US" w:bidi="ar-SA"/>
      </w:rPr>
    </w:lvl>
    <w:lvl w:ilvl="4" w:tplc="D146ECD2">
      <w:numFmt w:val="bullet"/>
      <w:lvlText w:val="•"/>
      <w:lvlJc w:val="left"/>
      <w:pPr>
        <w:ind w:left="1195" w:hanging="144"/>
      </w:pPr>
      <w:rPr>
        <w:rFonts w:hint="default"/>
        <w:lang w:val="ru-RU" w:eastAsia="en-US" w:bidi="ar-SA"/>
      </w:rPr>
    </w:lvl>
    <w:lvl w:ilvl="5" w:tplc="CF5A58AA">
      <w:numFmt w:val="bullet"/>
      <w:lvlText w:val="•"/>
      <w:lvlJc w:val="left"/>
      <w:pPr>
        <w:ind w:left="1464" w:hanging="144"/>
      </w:pPr>
      <w:rPr>
        <w:rFonts w:hint="default"/>
        <w:lang w:val="ru-RU" w:eastAsia="en-US" w:bidi="ar-SA"/>
      </w:rPr>
    </w:lvl>
    <w:lvl w:ilvl="6" w:tplc="FD8A36D0">
      <w:numFmt w:val="bullet"/>
      <w:lvlText w:val="•"/>
      <w:lvlJc w:val="left"/>
      <w:pPr>
        <w:ind w:left="1733" w:hanging="144"/>
      </w:pPr>
      <w:rPr>
        <w:rFonts w:hint="default"/>
        <w:lang w:val="ru-RU" w:eastAsia="en-US" w:bidi="ar-SA"/>
      </w:rPr>
    </w:lvl>
    <w:lvl w:ilvl="7" w:tplc="42924B3C">
      <w:numFmt w:val="bullet"/>
      <w:lvlText w:val="•"/>
      <w:lvlJc w:val="left"/>
      <w:pPr>
        <w:ind w:left="2002" w:hanging="144"/>
      </w:pPr>
      <w:rPr>
        <w:rFonts w:hint="default"/>
        <w:lang w:val="ru-RU" w:eastAsia="en-US" w:bidi="ar-SA"/>
      </w:rPr>
    </w:lvl>
    <w:lvl w:ilvl="8" w:tplc="C9BE0360">
      <w:numFmt w:val="bullet"/>
      <w:lvlText w:val="•"/>
      <w:lvlJc w:val="left"/>
      <w:pPr>
        <w:ind w:left="2271" w:hanging="144"/>
      </w:pPr>
      <w:rPr>
        <w:rFonts w:hint="default"/>
        <w:lang w:val="ru-RU" w:eastAsia="en-US" w:bidi="ar-SA"/>
      </w:rPr>
    </w:lvl>
  </w:abstractNum>
  <w:abstractNum w:abstractNumId="31" w15:restartNumberingAfterBreak="0">
    <w:nsid w:val="4F1F2367"/>
    <w:multiLevelType w:val="hybridMultilevel"/>
    <w:tmpl w:val="D660A444"/>
    <w:lvl w:ilvl="0" w:tplc="3D7C2186">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6BFE792E">
      <w:numFmt w:val="bullet"/>
      <w:lvlText w:val="•"/>
      <w:lvlJc w:val="left"/>
      <w:pPr>
        <w:ind w:left="388" w:hanging="144"/>
      </w:pPr>
      <w:rPr>
        <w:rFonts w:hint="default"/>
        <w:lang w:val="ru-RU" w:eastAsia="en-US" w:bidi="ar-SA"/>
      </w:rPr>
    </w:lvl>
    <w:lvl w:ilvl="2" w:tplc="4886CFA0">
      <w:numFmt w:val="bullet"/>
      <w:lvlText w:val="•"/>
      <w:lvlJc w:val="left"/>
      <w:pPr>
        <w:ind w:left="657" w:hanging="144"/>
      </w:pPr>
      <w:rPr>
        <w:rFonts w:hint="default"/>
        <w:lang w:val="ru-RU" w:eastAsia="en-US" w:bidi="ar-SA"/>
      </w:rPr>
    </w:lvl>
    <w:lvl w:ilvl="3" w:tplc="C4FA3248">
      <w:numFmt w:val="bullet"/>
      <w:lvlText w:val="•"/>
      <w:lvlJc w:val="left"/>
      <w:pPr>
        <w:ind w:left="926" w:hanging="144"/>
      </w:pPr>
      <w:rPr>
        <w:rFonts w:hint="default"/>
        <w:lang w:val="ru-RU" w:eastAsia="en-US" w:bidi="ar-SA"/>
      </w:rPr>
    </w:lvl>
    <w:lvl w:ilvl="4" w:tplc="5A8653FE">
      <w:numFmt w:val="bullet"/>
      <w:lvlText w:val="•"/>
      <w:lvlJc w:val="left"/>
      <w:pPr>
        <w:ind w:left="1195" w:hanging="144"/>
      </w:pPr>
      <w:rPr>
        <w:rFonts w:hint="default"/>
        <w:lang w:val="ru-RU" w:eastAsia="en-US" w:bidi="ar-SA"/>
      </w:rPr>
    </w:lvl>
    <w:lvl w:ilvl="5" w:tplc="A3381D76">
      <w:numFmt w:val="bullet"/>
      <w:lvlText w:val="•"/>
      <w:lvlJc w:val="left"/>
      <w:pPr>
        <w:ind w:left="1464" w:hanging="144"/>
      </w:pPr>
      <w:rPr>
        <w:rFonts w:hint="default"/>
        <w:lang w:val="ru-RU" w:eastAsia="en-US" w:bidi="ar-SA"/>
      </w:rPr>
    </w:lvl>
    <w:lvl w:ilvl="6" w:tplc="884AEB8C">
      <w:numFmt w:val="bullet"/>
      <w:lvlText w:val="•"/>
      <w:lvlJc w:val="left"/>
      <w:pPr>
        <w:ind w:left="1733" w:hanging="144"/>
      </w:pPr>
      <w:rPr>
        <w:rFonts w:hint="default"/>
        <w:lang w:val="ru-RU" w:eastAsia="en-US" w:bidi="ar-SA"/>
      </w:rPr>
    </w:lvl>
    <w:lvl w:ilvl="7" w:tplc="F0661FB4">
      <w:numFmt w:val="bullet"/>
      <w:lvlText w:val="•"/>
      <w:lvlJc w:val="left"/>
      <w:pPr>
        <w:ind w:left="2002" w:hanging="144"/>
      </w:pPr>
      <w:rPr>
        <w:rFonts w:hint="default"/>
        <w:lang w:val="ru-RU" w:eastAsia="en-US" w:bidi="ar-SA"/>
      </w:rPr>
    </w:lvl>
    <w:lvl w:ilvl="8" w:tplc="B728197E">
      <w:numFmt w:val="bullet"/>
      <w:lvlText w:val="•"/>
      <w:lvlJc w:val="left"/>
      <w:pPr>
        <w:ind w:left="2271" w:hanging="144"/>
      </w:pPr>
      <w:rPr>
        <w:rFonts w:hint="default"/>
        <w:lang w:val="ru-RU" w:eastAsia="en-US" w:bidi="ar-SA"/>
      </w:rPr>
    </w:lvl>
  </w:abstractNum>
  <w:abstractNum w:abstractNumId="32" w15:restartNumberingAfterBreak="0">
    <w:nsid w:val="534C63D6"/>
    <w:multiLevelType w:val="multilevel"/>
    <w:tmpl w:val="BDD4FE08"/>
    <w:lvl w:ilvl="0">
      <w:start w:val="1"/>
      <w:numFmt w:val="decimal"/>
      <w:lvlText w:val="%1."/>
      <w:lvlJc w:val="left"/>
      <w:pPr>
        <w:ind w:left="720" w:hanging="360"/>
      </w:pPr>
      <w:rPr>
        <w:rFonts w:cs="Times New Roman" w:hint="default"/>
      </w:rPr>
    </w:lvl>
    <w:lvl w:ilvl="1">
      <w:start w:val="2"/>
      <w:numFmt w:val="decimal"/>
      <w:isLgl/>
      <w:lvlText w:val="%1.%2."/>
      <w:lvlJc w:val="left"/>
      <w:pPr>
        <w:ind w:left="945" w:hanging="585"/>
      </w:pPr>
      <w:rPr>
        <w:rFonts w:cs="Times New Roman" w:hint="default"/>
      </w:rPr>
    </w:lvl>
    <w:lvl w:ilvl="2">
      <w:start w:val="2"/>
      <w:numFmt w:val="decimal"/>
      <w:isLgl/>
      <w:lvlText w:val="%1.%2.%3."/>
      <w:lvlJc w:val="left"/>
      <w:pPr>
        <w:ind w:left="143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3" w15:restartNumberingAfterBreak="0">
    <w:nsid w:val="53900CB6"/>
    <w:multiLevelType w:val="hybridMultilevel"/>
    <w:tmpl w:val="C2B4233E"/>
    <w:lvl w:ilvl="0" w:tplc="5C6637D6">
      <w:start w:val="1"/>
      <w:numFmt w:val="decimal"/>
      <w:lvlText w:val="%1."/>
      <w:lvlJc w:val="left"/>
      <w:pPr>
        <w:ind w:left="110" w:hanging="168"/>
      </w:pPr>
      <w:rPr>
        <w:rFonts w:ascii="Times New Roman" w:eastAsia="Times New Roman" w:hAnsi="Times New Roman" w:cs="Times New Roman" w:hint="default"/>
        <w:w w:val="100"/>
        <w:sz w:val="20"/>
        <w:szCs w:val="20"/>
        <w:lang w:val="ru-RU" w:eastAsia="en-US" w:bidi="ar-SA"/>
      </w:rPr>
    </w:lvl>
    <w:lvl w:ilvl="1" w:tplc="86307B7A">
      <w:numFmt w:val="bullet"/>
      <w:lvlText w:val="•"/>
      <w:lvlJc w:val="left"/>
      <w:pPr>
        <w:ind w:left="1083" w:hanging="168"/>
      </w:pPr>
      <w:rPr>
        <w:rFonts w:hint="default"/>
        <w:lang w:val="ru-RU" w:eastAsia="en-US" w:bidi="ar-SA"/>
      </w:rPr>
    </w:lvl>
    <w:lvl w:ilvl="2" w:tplc="8C8C7188">
      <w:numFmt w:val="bullet"/>
      <w:lvlText w:val="•"/>
      <w:lvlJc w:val="left"/>
      <w:pPr>
        <w:ind w:left="2047" w:hanging="168"/>
      </w:pPr>
      <w:rPr>
        <w:rFonts w:hint="default"/>
        <w:lang w:val="ru-RU" w:eastAsia="en-US" w:bidi="ar-SA"/>
      </w:rPr>
    </w:lvl>
    <w:lvl w:ilvl="3" w:tplc="0E7C2398">
      <w:numFmt w:val="bullet"/>
      <w:lvlText w:val="•"/>
      <w:lvlJc w:val="left"/>
      <w:pPr>
        <w:ind w:left="3010" w:hanging="168"/>
      </w:pPr>
      <w:rPr>
        <w:rFonts w:hint="default"/>
        <w:lang w:val="ru-RU" w:eastAsia="en-US" w:bidi="ar-SA"/>
      </w:rPr>
    </w:lvl>
    <w:lvl w:ilvl="4" w:tplc="DA08FEAE">
      <w:numFmt w:val="bullet"/>
      <w:lvlText w:val="•"/>
      <w:lvlJc w:val="left"/>
      <w:pPr>
        <w:ind w:left="3974" w:hanging="168"/>
      </w:pPr>
      <w:rPr>
        <w:rFonts w:hint="default"/>
        <w:lang w:val="ru-RU" w:eastAsia="en-US" w:bidi="ar-SA"/>
      </w:rPr>
    </w:lvl>
    <w:lvl w:ilvl="5" w:tplc="EE8861B4">
      <w:numFmt w:val="bullet"/>
      <w:lvlText w:val="•"/>
      <w:lvlJc w:val="left"/>
      <w:pPr>
        <w:ind w:left="4938" w:hanging="168"/>
      </w:pPr>
      <w:rPr>
        <w:rFonts w:hint="default"/>
        <w:lang w:val="ru-RU" w:eastAsia="en-US" w:bidi="ar-SA"/>
      </w:rPr>
    </w:lvl>
    <w:lvl w:ilvl="6" w:tplc="CF50A67E">
      <w:numFmt w:val="bullet"/>
      <w:lvlText w:val="•"/>
      <w:lvlJc w:val="left"/>
      <w:pPr>
        <w:ind w:left="5901" w:hanging="168"/>
      </w:pPr>
      <w:rPr>
        <w:rFonts w:hint="default"/>
        <w:lang w:val="ru-RU" w:eastAsia="en-US" w:bidi="ar-SA"/>
      </w:rPr>
    </w:lvl>
    <w:lvl w:ilvl="7" w:tplc="B67EAEFE">
      <w:numFmt w:val="bullet"/>
      <w:lvlText w:val="•"/>
      <w:lvlJc w:val="left"/>
      <w:pPr>
        <w:ind w:left="6865" w:hanging="168"/>
      </w:pPr>
      <w:rPr>
        <w:rFonts w:hint="default"/>
        <w:lang w:val="ru-RU" w:eastAsia="en-US" w:bidi="ar-SA"/>
      </w:rPr>
    </w:lvl>
    <w:lvl w:ilvl="8" w:tplc="D0304406">
      <w:numFmt w:val="bullet"/>
      <w:lvlText w:val="•"/>
      <w:lvlJc w:val="left"/>
      <w:pPr>
        <w:ind w:left="7828" w:hanging="168"/>
      </w:pPr>
      <w:rPr>
        <w:rFonts w:hint="default"/>
        <w:lang w:val="ru-RU" w:eastAsia="en-US" w:bidi="ar-SA"/>
      </w:rPr>
    </w:lvl>
  </w:abstractNum>
  <w:abstractNum w:abstractNumId="34" w15:restartNumberingAfterBreak="0">
    <w:nsid w:val="57FD5E6A"/>
    <w:multiLevelType w:val="hybridMultilevel"/>
    <w:tmpl w:val="A254FC1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AD564A6"/>
    <w:multiLevelType w:val="hybridMultilevel"/>
    <w:tmpl w:val="1C622B22"/>
    <w:lvl w:ilvl="0" w:tplc="04DCD95E">
      <w:start w:val="1"/>
      <w:numFmt w:val="decimal"/>
      <w:lvlText w:val="%1."/>
      <w:lvlJc w:val="left"/>
      <w:pPr>
        <w:ind w:left="331" w:hanging="168"/>
      </w:pPr>
      <w:rPr>
        <w:rFonts w:ascii="Times New Roman" w:eastAsia="Times New Roman" w:hAnsi="Times New Roman" w:cs="Times New Roman" w:hint="default"/>
        <w:w w:val="100"/>
        <w:sz w:val="20"/>
        <w:szCs w:val="20"/>
        <w:lang w:val="ru-RU" w:eastAsia="en-US" w:bidi="ar-SA"/>
      </w:rPr>
    </w:lvl>
    <w:lvl w:ilvl="1" w:tplc="A0A8E68C">
      <w:numFmt w:val="bullet"/>
      <w:lvlText w:val="•"/>
      <w:lvlJc w:val="left"/>
      <w:pPr>
        <w:ind w:left="1281" w:hanging="168"/>
      </w:pPr>
      <w:rPr>
        <w:rFonts w:hint="default"/>
        <w:lang w:val="ru-RU" w:eastAsia="en-US" w:bidi="ar-SA"/>
      </w:rPr>
    </w:lvl>
    <w:lvl w:ilvl="2" w:tplc="1048E2E6">
      <w:numFmt w:val="bullet"/>
      <w:lvlText w:val="•"/>
      <w:lvlJc w:val="left"/>
      <w:pPr>
        <w:ind w:left="2223" w:hanging="168"/>
      </w:pPr>
      <w:rPr>
        <w:rFonts w:hint="default"/>
        <w:lang w:val="ru-RU" w:eastAsia="en-US" w:bidi="ar-SA"/>
      </w:rPr>
    </w:lvl>
    <w:lvl w:ilvl="3" w:tplc="48C8A230">
      <w:numFmt w:val="bullet"/>
      <w:lvlText w:val="•"/>
      <w:lvlJc w:val="left"/>
      <w:pPr>
        <w:ind w:left="3164" w:hanging="168"/>
      </w:pPr>
      <w:rPr>
        <w:rFonts w:hint="default"/>
        <w:lang w:val="ru-RU" w:eastAsia="en-US" w:bidi="ar-SA"/>
      </w:rPr>
    </w:lvl>
    <w:lvl w:ilvl="4" w:tplc="7E389AFA">
      <w:numFmt w:val="bullet"/>
      <w:lvlText w:val="•"/>
      <w:lvlJc w:val="left"/>
      <w:pPr>
        <w:ind w:left="4106" w:hanging="168"/>
      </w:pPr>
      <w:rPr>
        <w:rFonts w:hint="default"/>
        <w:lang w:val="ru-RU" w:eastAsia="en-US" w:bidi="ar-SA"/>
      </w:rPr>
    </w:lvl>
    <w:lvl w:ilvl="5" w:tplc="F47E1E24">
      <w:numFmt w:val="bullet"/>
      <w:lvlText w:val="•"/>
      <w:lvlJc w:val="left"/>
      <w:pPr>
        <w:ind w:left="5048" w:hanging="168"/>
      </w:pPr>
      <w:rPr>
        <w:rFonts w:hint="default"/>
        <w:lang w:val="ru-RU" w:eastAsia="en-US" w:bidi="ar-SA"/>
      </w:rPr>
    </w:lvl>
    <w:lvl w:ilvl="6" w:tplc="CA1AC2DC">
      <w:numFmt w:val="bullet"/>
      <w:lvlText w:val="•"/>
      <w:lvlJc w:val="left"/>
      <w:pPr>
        <w:ind w:left="5989" w:hanging="168"/>
      </w:pPr>
      <w:rPr>
        <w:rFonts w:hint="default"/>
        <w:lang w:val="ru-RU" w:eastAsia="en-US" w:bidi="ar-SA"/>
      </w:rPr>
    </w:lvl>
    <w:lvl w:ilvl="7" w:tplc="23CA52F4">
      <w:numFmt w:val="bullet"/>
      <w:lvlText w:val="•"/>
      <w:lvlJc w:val="left"/>
      <w:pPr>
        <w:ind w:left="6931" w:hanging="168"/>
      </w:pPr>
      <w:rPr>
        <w:rFonts w:hint="default"/>
        <w:lang w:val="ru-RU" w:eastAsia="en-US" w:bidi="ar-SA"/>
      </w:rPr>
    </w:lvl>
    <w:lvl w:ilvl="8" w:tplc="B08C706C">
      <w:numFmt w:val="bullet"/>
      <w:lvlText w:val="•"/>
      <w:lvlJc w:val="left"/>
      <w:pPr>
        <w:ind w:left="7872" w:hanging="168"/>
      </w:pPr>
      <w:rPr>
        <w:rFonts w:hint="default"/>
        <w:lang w:val="ru-RU" w:eastAsia="en-US" w:bidi="ar-SA"/>
      </w:rPr>
    </w:lvl>
  </w:abstractNum>
  <w:abstractNum w:abstractNumId="36" w15:restartNumberingAfterBreak="0">
    <w:nsid w:val="5B650998"/>
    <w:multiLevelType w:val="hybridMultilevel"/>
    <w:tmpl w:val="560ECB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E4B341E"/>
    <w:multiLevelType w:val="hybridMultilevel"/>
    <w:tmpl w:val="564E6C98"/>
    <w:lvl w:ilvl="0" w:tplc="87B4A854">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330EF0AA">
      <w:numFmt w:val="bullet"/>
      <w:lvlText w:val="•"/>
      <w:lvlJc w:val="left"/>
      <w:pPr>
        <w:ind w:left="1227" w:hanging="168"/>
      </w:pPr>
      <w:rPr>
        <w:rFonts w:hint="default"/>
        <w:lang w:val="ru-RU" w:eastAsia="en-US" w:bidi="ar-SA"/>
      </w:rPr>
    </w:lvl>
    <w:lvl w:ilvl="2" w:tplc="745C8358">
      <w:numFmt w:val="bullet"/>
      <w:lvlText w:val="•"/>
      <w:lvlJc w:val="left"/>
      <w:pPr>
        <w:ind w:left="2175" w:hanging="168"/>
      </w:pPr>
      <w:rPr>
        <w:rFonts w:hint="default"/>
        <w:lang w:val="ru-RU" w:eastAsia="en-US" w:bidi="ar-SA"/>
      </w:rPr>
    </w:lvl>
    <w:lvl w:ilvl="3" w:tplc="5C1645C4">
      <w:numFmt w:val="bullet"/>
      <w:lvlText w:val="•"/>
      <w:lvlJc w:val="left"/>
      <w:pPr>
        <w:ind w:left="3122" w:hanging="168"/>
      </w:pPr>
      <w:rPr>
        <w:rFonts w:hint="default"/>
        <w:lang w:val="ru-RU" w:eastAsia="en-US" w:bidi="ar-SA"/>
      </w:rPr>
    </w:lvl>
    <w:lvl w:ilvl="4" w:tplc="DCD09BB2">
      <w:numFmt w:val="bullet"/>
      <w:lvlText w:val="•"/>
      <w:lvlJc w:val="left"/>
      <w:pPr>
        <w:ind w:left="4070" w:hanging="168"/>
      </w:pPr>
      <w:rPr>
        <w:rFonts w:hint="default"/>
        <w:lang w:val="ru-RU" w:eastAsia="en-US" w:bidi="ar-SA"/>
      </w:rPr>
    </w:lvl>
    <w:lvl w:ilvl="5" w:tplc="7BA62238">
      <w:numFmt w:val="bullet"/>
      <w:lvlText w:val="•"/>
      <w:lvlJc w:val="left"/>
      <w:pPr>
        <w:ind w:left="5018" w:hanging="168"/>
      </w:pPr>
      <w:rPr>
        <w:rFonts w:hint="default"/>
        <w:lang w:val="ru-RU" w:eastAsia="en-US" w:bidi="ar-SA"/>
      </w:rPr>
    </w:lvl>
    <w:lvl w:ilvl="6" w:tplc="30D608C6">
      <w:numFmt w:val="bullet"/>
      <w:lvlText w:val="•"/>
      <w:lvlJc w:val="left"/>
      <w:pPr>
        <w:ind w:left="5965" w:hanging="168"/>
      </w:pPr>
      <w:rPr>
        <w:rFonts w:hint="default"/>
        <w:lang w:val="ru-RU" w:eastAsia="en-US" w:bidi="ar-SA"/>
      </w:rPr>
    </w:lvl>
    <w:lvl w:ilvl="7" w:tplc="F7F0515C">
      <w:numFmt w:val="bullet"/>
      <w:lvlText w:val="•"/>
      <w:lvlJc w:val="left"/>
      <w:pPr>
        <w:ind w:left="6913" w:hanging="168"/>
      </w:pPr>
      <w:rPr>
        <w:rFonts w:hint="default"/>
        <w:lang w:val="ru-RU" w:eastAsia="en-US" w:bidi="ar-SA"/>
      </w:rPr>
    </w:lvl>
    <w:lvl w:ilvl="8" w:tplc="A9F24DEC">
      <w:numFmt w:val="bullet"/>
      <w:lvlText w:val="•"/>
      <w:lvlJc w:val="left"/>
      <w:pPr>
        <w:ind w:left="7860" w:hanging="168"/>
      </w:pPr>
      <w:rPr>
        <w:rFonts w:hint="default"/>
        <w:lang w:val="ru-RU" w:eastAsia="en-US" w:bidi="ar-SA"/>
      </w:rPr>
    </w:lvl>
  </w:abstractNum>
  <w:abstractNum w:abstractNumId="38" w15:restartNumberingAfterBreak="0">
    <w:nsid w:val="63795986"/>
    <w:multiLevelType w:val="hybridMultilevel"/>
    <w:tmpl w:val="444443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CA30B5"/>
    <w:multiLevelType w:val="hybridMultilevel"/>
    <w:tmpl w:val="39B2D668"/>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1896CE1"/>
    <w:multiLevelType w:val="hybridMultilevel"/>
    <w:tmpl w:val="98CEAE9A"/>
    <w:lvl w:ilvl="0" w:tplc="E32808E8">
      <w:numFmt w:val="bullet"/>
      <w:lvlText w:val="-"/>
      <w:lvlJc w:val="left"/>
      <w:pPr>
        <w:ind w:left="110" w:hanging="144"/>
      </w:pPr>
      <w:rPr>
        <w:rFonts w:ascii="Times New Roman" w:eastAsia="Times New Roman" w:hAnsi="Times New Roman" w:cs="Times New Roman" w:hint="default"/>
        <w:w w:val="99"/>
        <w:sz w:val="24"/>
        <w:szCs w:val="24"/>
        <w:lang w:val="ru-RU" w:eastAsia="en-US" w:bidi="ar-SA"/>
      </w:rPr>
    </w:lvl>
    <w:lvl w:ilvl="1" w:tplc="153E7302">
      <w:numFmt w:val="bullet"/>
      <w:lvlText w:val="•"/>
      <w:lvlJc w:val="left"/>
      <w:pPr>
        <w:ind w:left="388" w:hanging="144"/>
      </w:pPr>
      <w:rPr>
        <w:rFonts w:hint="default"/>
        <w:lang w:val="ru-RU" w:eastAsia="en-US" w:bidi="ar-SA"/>
      </w:rPr>
    </w:lvl>
    <w:lvl w:ilvl="2" w:tplc="ADC02528">
      <w:numFmt w:val="bullet"/>
      <w:lvlText w:val="•"/>
      <w:lvlJc w:val="left"/>
      <w:pPr>
        <w:ind w:left="657" w:hanging="144"/>
      </w:pPr>
      <w:rPr>
        <w:rFonts w:hint="default"/>
        <w:lang w:val="ru-RU" w:eastAsia="en-US" w:bidi="ar-SA"/>
      </w:rPr>
    </w:lvl>
    <w:lvl w:ilvl="3" w:tplc="E5023E66">
      <w:numFmt w:val="bullet"/>
      <w:lvlText w:val="•"/>
      <w:lvlJc w:val="left"/>
      <w:pPr>
        <w:ind w:left="926" w:hanging="144"/>
      </w:pPr>
      <w:rPr>
        <w:rFonts w:hint="default"/>
        <w:lang w:val="ru-RU" w:eastAsia="en-US" w:bidi="ar-SA"/>
      </w:rPr>
    </w:lvl>
    <w:lvl w:ilvl="4" w:tplc="295633AA">
      <w:numFmt w:val="bullet"/>
      <w:lvlText w:val="•"/>
      <w:lvlJc w:val="left"/>
      <w:pPr>
        <w:ind w:left="1195" w:hanging="144"/>
      </w:pPr>
      <w:rPr>
        <w:rFonts w:hint="default"/>
        <w:lang w:val="ru-RU" w:eastAsia="en-US" w:bidi="ar-SA"/>
      </w:rPr>
    </w:lvl>
    <w:lvl w:ilvl="5" w:tplc="501A653A">
      <w:numFmt w:val="bullet"/>
      <w:lvlText w:val="•"/>
      <w:lvlJc w:val="left"/>
      <w:pPr>
        <w:ind w:left="1464" w:hanging="144"/>
      </w:pPr>
      <w:rPr>
        <w:rFonts w:hint="default"/>
        <w:lang w:val="ru-RU" w:eastAsia="en-US" w:bidi="ar-SA"/>
      </w:rPr>
    </w:lvl>
    <w:lvl w:ilvl="6" w:tplc="019C213A">
      <w:numFmt w:val="bullet"/>
      <w:lvlText w:val="•"/>
      <w:lvlJc w:val="left"/>
      <w:pPr>
        <w:ind w:left="1733" w:hanging="144"/>
      </w:pPr>
      <w:rPr>
        <w:rFonts w:hint="default"/>
        <w:lang w:val="ru-RU" w:eastAsia="en-US" w:bidi="ar-SA"/>
      </w:rPr>
    </w:lvl>
    <w:lvl w:ilvl="7" w:tplc="354C2CF6">
      <w:numFmt w:val="bullet"/>
      <w:lvlText w:val="•"/>
      <w:lvlJc w:val="left"/>
      <w:pPr>
        <w:ind w:left="2002" w:hanging="144"/>
      </w:pPr>
      <w:rPr>
        <w:rFonts w:hint="default"/>
        <w:lang w:val="ru-RU" w:eastAsia="en-US" w:bidi="ar-SA"/>
      </w:rPr>
    </w:lvl>
    <w:lvl w:ilvl="8" w:tplc="282EECE4">
      <w:numFmt w:val="bullet"/>
      <w:lvlText w:val="•"/>
      <w:lvlJc w:val="left"/>
      <w:pPr>
        <w:ind w:left="2271" w:hanging="144"/>
      </w:pPr>
      <w:rPr>
        <w:rFonts w:hint="default"/>
        <w:lang w:val="ru-RU" w:eastAsia="en-US" w:bidi="ar-SA"/>
      </w:rPr>
    </w:lvl>
  </w:abstractNum>
  <w:abstractNum w:abstractNumId="41" w15:restartNumberingAfterBreak="0">
    <w:nsid w:val="728F1DB8"/>
    <w:multiLevelType w:val="hybridMultilevel"/>
    <w:tmpl w:val="8B4A24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933006"/>
    <w:multiLevelType w:val="hybridMultilevel"/>
    <w:tmpl w:val="18EA19EC"/>
    <w:lvl w:ilvl="0" w:tplc="E7EA8E64">
      <w:numFmt w:val="bullet"/>
      <w:lvlText w:val="-"/>
      <w:lvlJc w:val="left"/>
      <w:pPr>
        <w:ind w:left="110" w:hanging="135"/>
      </w:pPr>
      <w:rPr>
        <w:rFonts w:ascii="Times New Roman" w:eastAsia="Times New Roman" w:hAnsi="Times New Roman" w:cs="Times New Roman" w:hint="default"/>
        <w:w w:val="99"/>
        <w:sz w:val="24"/>
        <w:szCs w:val="24"/>
        <w:lang w:val="ru-RU" w:eastAsia="en-US" w:bidi="ar-SA"/>
      </w:rPr>
    </w:lvl>
    <w:lvl w:ilvl="1" w:tplc="F68281FC">
      <w:numFmt w:val="bullet"/>
      <w:lvlText w:val="•"/>
      <w:lvlJc w:val="left"/>
      <w:pPr>
        <w:ind w:left="388" w:hanging="135"/>
      </w:pPr>
      <w:rPr>
        <w:rFonts w:hint="default"/>
        <w:lang w:val="ru-RU" w:eastAsia="en-US" w:bidi="ar-SA"/>
      </w:rPr>
    </w:lvl>
    <w:lvl w:ilvl="2" w:tplc="05B0B1AE">
      <w:numFmt w:val="bullet"/>
      <w:lvlText w:val="•"/>
      <w:lvlJc w:val="left"/>
      <w:pPr>
        <w:ind w:left="657" w:hanging="135"/>
      </w:pPr>
      <w:rPr>
        <w:rFonts w:hint="default"/>
        <w:lang w:val="ru-RU" w:eastAsia="en-US" w:bidi="ar-SA"/>
      </w:rPr>
    </w:lvl>
    <w:lvl w:ilvl="3" w:tplc="CD3CED92">
      <w:numFmt w:val="bullet"/>
      <w:lvlText w:val="•"/>
      <w:lvlJc w:val="left"/>
      <w:pPr>
        <w:ind w:left="926" w:hanging="135"/>
      </w:pPr>
      <w:rPr>
        <w:rFonts w:hint="default"/>
        <w:lang w:val="ru-RU" w:eastAsia="en-US" w:bidi="ar-SA"/>
      </w:rPr>
    </w:lvl>
    <w:lvl w:ilvl="4" w:tplc="901851D8">
      <w:numFmt w:val="bullet"/>
      <w:lvlText w:val="•"/>
      <w:lvlJc w:val="left"/>
      <w:pPr>
        <w:ind w:left="1195" w:hanging="135"/>
      </w:pPr>
      <w:rPr>
        <w:rFonts w:hint="default"/>
        <w:lang w:val="ru-RU" w:eastAsia="en-US" w:bidi="ar-SA"/>
      </w:rPr>
    </w:lvl>
    <w:lvl w:ilvl="5" w:tplc="217E5B66">
      <w:numFmt w:val="bullet"/>
      <w:lvlText w:val="•"/>
      <w:lvlJc w:val="left"/>
      <w:pPr>
        <w:ind w:left="1464" w:hanging="135"/>
      </w:pPr>
      <w:rPr>
        <w:rFonts w:hint="default"/>
        <w:lang w:val="ru-RU" w:eastAsia="en-US" w:bidi="ar-SA"/>
      </w:rPr>
    </w:lvl>
    <w:lvl w:ilvl="6" w:tplc="C680A20C">
      <w:numFmt w:val="bullet"/>
      <w:lvlText w:val="•"/>
      <w:lvlJc w:val="left"/>
      <w:pPr>
        <w:ind w:left="1733" w:hanging="135"/>
      </w:pPr>
      <w:rPr>
        <w:rFonts w:hint="default"/>
        <w:lang w:val="ru-RU" w:eastAsia="en-US" w:bidi="ar-SA"/>
      </w:rPr>
    </w:lvl>
    <w:lvl w:ilvl="7" w:tplc="1B8E76A8">
      <w:numFmt w:val="bullet"/>
      <w:lvlText w:val="•"/>
      <w:lvlJc w:val="left"/>
      <w:pPr>
        <w:ind w:left="2002" w:hanging="135"/>
      </w:pPr>
      <w:rPr>
        <w:rFonts w:hint="default"/>
        <w:lang w:val="ru-RU" w:eastAsia="en-US" w:bidi="ar-SA"/>
      </w:rPr>
    </w:lvl>
    <w:lvl w:ilvl="8" w:tplc="99C6DC70">
      <w:numFmt w:val="bullet"/>
      <w:lvlText w:val="•"/>
      <w:lvlJc w:val="left"/>
      <w:pPr>
        <w:ind w:left="2271" w:hanging="135"/>
      </w:pPr>
      <w:rPr>
        <w:rFonts w:hint="default"/>
        <w:lang w:val="ru-RU" w:eastAsia="en-US" w:bidi="ar-SA"/>
      </w:rPr>
    </w:lvl>
  </w:abstractNum>
  <w:abstractNum w:abstractNumId="43" w15:restartNumberingAfterBreak="0">
    <w:nsid w:val="76CD6AFF"/>
    <w:multiLevelType w:val="hybridMultilevel"/>
    <w:tmpl w:val="0262CF6C"/>
    <w:lvl w:ilvl="0" w:tplc="0419000D">
      <w:start w:val="1"/>
      <w:numFmt w:val="bullet"/>
      <w:lvlText w:val=""/>
      <w:lvlJc w:val="left"/>
      <w:pPr>
        <w:ind w:left="7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4" w15:restartNumberingAfterBreak="0">
    <w:nsid w:val="77821089"/>
    <w:multiLevelType w:val="multilevel"/>
    <w:tmpl w:val="206C598E"/>
    <w:lvl w:ilvl="0">
      <w:start w:val="1"/>
      <w:numFmt w:val="decimal"/>
      <w:lvlText w:val="%1."/>
      <w:lvlJc w:val="left"/>
      <w:pPr>
        <w:ind w:left="259" w:hanging="245"/>
        <w:jc w:val="right"/>
      </w:pPr>
      <w:rPr>
        <w:rFonts w:hint="default"/>
        <w:b/>
        <w:bCs/>
        <w:i/>
        <w:iCs/>
        <w:w w:val="100"/>
        <w:lang w:val="ru-RU" w:eastAsia="en-US" w:bidi="ar-SA"/>
      </w:rPr>
    </w:lvl>
    <w:lvl w:ilvl="1">
      <w:start w:val="1"/>
      <w:numFmt w:val="decimal"/>
      <w:lvlText w:val="%1.%2"/>
      <w:lvlJc w:val="left"/>
      <w:pPr>
        <w:ind w:left="259" w:hanging="423"/>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2244" w:hanging="423"/>
      </w:pPr>
      <w:rPr>
        <w:rFonts w:hint="default"/>
        <w:lang w:val="ru-RU" w:eastAsia="en-US" w:bidi="ar-SA"/>
      </w:rPr>
    </w:lvl>
    <w:lvl w:ilvl="3">
      <w:numFmt w:val="bullet"/>
      <w:lvlText w:val="•"/>
      <w:lvlJc w:val="left"/>
      <w:pPr>
        <w:ind w:left="3237" w:hanging="423"/>
      </w:pPr>
      <w:rPr>
        <w:rFonts w:hint="default"/>
        <w:lang w:val="ru-RU" w:eastAsia="en-US" w:bidi="ar-SA"/>
      </w:rPr>
    </w:lvl>
    <w:lvl w:ilvl="4">
      <w:numFmt w:val="bullet"/>
      <w:lvlText w:val="•"/>
      <w:lvlJc w:val="left"/>
      <w:pPr>
        <w:ind w:left="4229" w:hanging="423"/>
      </w:pPr>
      <w:rPr>
        <w:rFonts w:hint="default"/>
        <w:lang w:val="ru-RU" w:eastAsia="en-US" w:bidi="ar-SA"/>
      </w:rPr>
    </w:lvl>
    <w:lvl w:ilvl="5">
      <w:numFmt w:val="bullet"/>
      <w:lvlText w:val="•"/>
      <w:lvlJc w:val="left"/>
      <w:pPr>
        <w:ind w:left="5222" w:hanging="423"/>
      </w:pPr>
      <w:rPr>
        <w:rFonts w:hint="default"/>
        <w:lang w:val="ru-RU" w:eastAsia="en-US" w:bidi="ar-SA"/>
      </w:rPr>
    </w:lvl>
    <w:lvl w:ilvl="6">
      <w:numFmt w:val="bullet"/>
      <w:lvlText w:val="•"/>
      <w:lvlJc w:val="left"/>
      <w:pPr>
        <w:ind w:left="6214" w:hanging="423"/>
      </w:pPr>
      <w:rPr>
        <w:rFonts w:hint="default"/>
        <w:lang w:val="ru-RU" w:eastAsia="en-US" w:bidi="ar-SA"/>
      </w:rPr>
    </w:lvl>
    <w:lvl w:ilvl="7">
      <w:numFmt w:val="bullet"/>
      <w:lvlText w:val="•"/>
      <w:lvlJc w:val="left"/>
      <w:pPr>
        <w:ind w:left="7206" w:hanging="423"/>
      </w:pPr>
      <w:rPr>
        <w:rFonts w:hint="default"/>
        <w:lang w:val="ru-RU" w:eastAsia="en-US" w:bidi="ar-SA"/>
      </w:rPr>
    </w:lvl>
    <w:lvl w:ilvl="8">
      <w:numFmt w:val="bullet"/>
      <w:lvlText w:val="•"/>
      <w:lvlJc w:val="left"/>
      <w:pPr>
        <w:ind w:left="8199" w:hanging="423"/>
      </w:pPr>
      <w:rPr>
        <w:rFonts w:hint="default"/>
        <w:lang w:val="ru-RU" w:eastAsia="en-US" w:bidi="ar-SA"/>
      </w:rPr>
    </w:lvl>
  </w:abstractNum>
  <w:abstractNum w:abstractNumId="45" w15:restartNumberingAfterBreak="0">
    <w:nsid w:val="78576907"/>
    <w:multiLevelType w:val="hybridMultilevel"/>
    <w:tmpl w:val="DF2EA0D2"/>
    <w:lvl w:ilvl="0" w:tplc="2C44957A">
      <w:start w:val="1"/>
      <w:numFmt w:val="decimal"/>
      <w:lvlText w:val="%1."/>
      <w:lvlJc w:val="left"/>
      <w:pPr>
        <w:ind w:left="278" w:hanging="168"/>
      </w:pPr>
      <w:rPr>
        <w:rFonts w:ascii="Times New Roman" w:eastAsia="Times New Roman" w:hAnsi="Times New Roman" w:cs="Times New Roman" w:hint="default"/>
        <w:w w:val="100"/>
        <w:sz w:val="20"/>
        <w:szCs w:val="20"/>
        <w:lang w:val="ru-RU" w:eastAsia="en-US" w:bidi="ar-SA"/>
      </w:rPr>
    </w:lvl>
    <w:lvl w:ilvl="1" w:tplc="0BD66CB0">
      <w:numFmt w:val="bullet"/>
      <w:lvlText w:val="•"/>
      <w:lvlJc w:val="left"/>
      <w:pPr>
        <w:ind w:left="1227" w:hanging="168"/>
      </w:pPr>
      <w:rPr>
        <w:rFonts w:hint="default"/>
        <w:lang w:val="ru-RU" w:eastAsia="en-US" w:bidi="ar-SA"/>
      </w:rPr>
    </w:lvl>
    <w:lvl w:ilvl="2" w:tplc="3B7C5868">
      <w:numFmt w:val="bullet"/>
      <w:lvlText w:val="•"/>
      <w:lvlJc w:val="left"/>
      <w:pPr>
        <w:ind w:left="2175" w:hanging="168"/>
      </w:pPr>
      <w:rPr>
        <w:rFonts w:hint="default"/>
        <w:lang w:val="ru-RU" w:eastAsia="en-US" w:bidi="ar-SA"/>
      </w:rPr>
    </w:lvl>
    <w:lvl w:ilvl="3" w:tplc="1DE657E0">
      <w:numFmt w:val="bullet"/>
      <w:lvlText w:val="•"/>
      <w:lvlJc w:val="left"/>
      <w:pPr>
        <w:ind w:left="3122" w:hanging="168"/>
      </w:pPr>
      <w:rPr>
        <w:rFonts w:hint="default"/>
        <w:lang w:val="ru-RU" w:eastAsia="en-US" w:bidi="ar-SA"/>
      </w:rPr>
    </w:lvl>
    <w:lvl w:ilvl="4" w:tplc="97FC1604">
      <w:numFmt w:val="bullet"/>
      <w:lvlText w:val="•"/>
      <w:lvlJc w:val="left"/>
      <w:pPr>
        <w:ind w:left="4070" w:hanging="168"/>
      </w:pPr>
      <w:rPr>
        <w:rFonts w:hint="default"/>
        <w:lang w:val="ru-RU" w:eastAsia="en-US" w:bidi="ar-SA"/>
      </w:rPr>
    </w:lvl>
    <w:lvl w:ilvl="5" w:tplc="E4985CB0">
      <w:numFmt w:val="bullet"/>
      <w:lvlText w:val="•"/>
      <w:lvlJc w:val="left"/>
      <w:pPr>
        <w:ind w:left="5018" w:hanging="168"/>
      </w:pPr>
      <w:rPr>
        <w:rFonts w:hint="default"/>
        <w:lang w:val="ru-RU" w:eastAsia="en-US" w:bidi="ar-SA"/>
      </w:rPr>
    </w:lvl>
    <w:lvl w:ilvl="6" w:tplc="3CEA6A06">
      <w:numFmt w:val="bullet"/>
      <w:lvlText w:val="•"/>
      <w:lvlJc w:val="left"/>
      <w:pPr>
        <w:ind w:left="5965" w:hanging="168"/>
      </w:pPr>
      <w:rPr>
        <w:rFonts w:hint="default"/>
        <w:lang w:val="ru-RU" w:eastAsia="en-US" w:bidi="ar-SA"/>
      </w:rPr>
    </w:lvl>
    <w:lvl w:ilvl="7" w:tplc="C900B43A">
      <w:numFmt w:val="bullet"/>
      <w:lvlText w:val="•"/>
      <w:lvlJc w:val="left"/>
      <w:pPr>
        <w:ind w:left="6913" w:hanging="168"/>
      </w:pPr>
      <w:rPr>
        <w:rFonts w:hint="default"/>
        <w:lang w:val="ru-RU" w:eastAsia="en-US" w:bidi="ar-SA"/>
      </w:rPr>
    </w:lvl>
    <w:lvl w:ilvl="8" w:tplc="8FE2360E">
      <w:numFmt w:val="bullet"/>
      <w:lvlText w:val="•"/>
      <w:lvlJc w:val="left"/>
      <w:pPr>
        <w:ind w:left="7860" w:hanging="168"/>
      </w:pPr>
      <w:rPr>
        <w:rFonts w:hint="default"/>
        <w:lang w:val="ru-RU" w:eastAsia="en-US" w:bidi="ar-SA"/>
      </w:rPr>
    </w:lvl>
  </w:abstractNum>
  <w:abstractNum w:abstractNumId="46" w15:restartNumberingAfterBreak="0">
    <w:nsid w:val="79406917"/>
    <w:multiLevelType w:val="hybridMultilevel"/>
    <w:tmpl w:val="C96CDE48"/>
    <w:lvl w:ilvl="0" w:tplc="FD787CD8">
      <w:start w:val="1"/>
      <w:numFmt w:val="decimal"/>
      <w:lvlText w:val="%1)"/>
      <w:lvlJc w:val="left"/>
      <w:pPr>
        <w:ind w:left="119" w:hanging="265"/>
      </w:pPr>
      <w:rPr>
        <w:rFonts w:hint="default"/>
        <w:w w:val="100"/>
        <w:lang w:val="ru-RU" w:eastAsia="en-US" w:bidi="ar-SA"/>
      </w:rPr>
    </w:lvl>
    <w:lvl w:ilvl="1" w:tplc="09A2DA8A">
      <w:numFmt w:val="bullet"/>
      <w:lvlText w:val="•"/>
      <w:lvlJc w:val="left"/>
      <w:pPr>
        <w:ind w:left="1068" w:hanging="265"/>
      </w:pPr>
      <w:rPr>
        <w:rFonts w:hint="default"/>
        <w:lang w:val="ru-RU" w:eastAsia="en-US" w:bidi="ar-SA"/>
      </w:rPr>
    </w:lvl>
    <w:lvl w:ilvl="2" w:tplc="6C847A76">
      <w:numFmt w:val="bullet"/>
      <w:lvlText w:val="•"/>
      <w:lvlJc w:val="left"/>
      <w:pPr>
        <w:ind w:left="2016" w:hanging="265"/>
      </w:pPr>
      <w:rPr>
        <w:rFonts w:hint="default"/>
        <w:lang w:val="ru-RU" w:eastAsia="en-US" w:bidi="ar-SA"/>
      </w:rPr>
    </w:lvl>
    <w:lvl w:ilvl="3" w:tplc="988CA748">
      <w:numFmt w:val="bullet"/>
      <w:lvlText w:val="•"/>
      <w:lvlJc w:val="left"/>
      <w:pPr>
        <w:ind w:left="2965" w:hanging="265"/>
      </w:pPr>
      <w:rPr>
        <w:rFonts w:hint="default"/>
        <w:lang w:val="ru-RU" w:eastAsia="en-US" w:bidi="ar-SA"/>
      </w:rPr>
    </w:lvl>
    <w:lvl w:ilvl="4" w:tplc="DD7451F0">
      <w:numFmt w:val="bullet"/>
      <w:lvlText w:val="•"/>
      <w:lvlJc w:val="left"/>
      <w:pPr>
        <w:ind w:left="3913" w:hanging="265"/>
      </w:pPr>
      <w:rPr>
        <w:rFonts w:hint="default"/>
        <w:lang w:val="ru-RU" w:eastAsia="en-US" w:bidi="ar-SA"/>
      </w:rPr>
    </w:lvl>
    <w:lvl w:ilvl="5" w:tplc="BB7C2450">
      <w:numFmt w:val="bullet"/>
      <w:lvlText w:val="•"/>
      <w:lvlJc w:val="left"/>
      <w:pPr>
        <w:ind w:left="4862" w:hanging="265"/>
      </w:pPr>
      <w:rPr>
        <w:rFonts w:hint="default"/>
        <w:lang w:val="ru-RU" w:eastAsia="en-US" w:bidi="ar-SA"/>
      </w:rPr>
    </w:lvl>
    <w:lvl w:ilvl="6" w:tplc="919CB7D2">
      <w:numFmt w:val="bullet"/>
      <w:lvlText w:val="•"/>
      <w:lvlJc w:val="left"/>
      <w:pPr>
        <w:ind w:left="5810" w:hanging="265"/>
      </w:pPr>
      <w:rPr>
        <w:rFonts w:hint="default"/>
        <w:lang w:val="ru-RU" w:eastAsia="en-US" w:bidi="ar-SA"/>
      </w:rPr>
    </w:lvl>
    <w:lvl w:ilvl="7" w:tplc="88BC3674">
      <w:numFmt w:val="bullet"/>
      <w:lvlText w:val="•"/>
      <w:lvlJc w:val="left"/>
      <w:pPr>
        <w:ind w:left="6758" w:hanging="265"/>
      </w:pPr>
      <w:rPr>
        <w:rFonts w:hint="default"/>
        <w:lang w:val="ru-RU" w:eastAsia="en-US" w:bidi="ar-SA"/>
      </w:rPr>
    </w:lvl>
    <w:lvl w:ilvl="8" w:tplc="8D545536">
      <w:numFmt w:val="bullet"/>
      <w:lvlText w:val="•"/>
      <w:lvlJc w:val="left"/>
      <w:pPr>
        <w:ind w:left="7707" w:hanging="265"/>
      </w:pPr>
      <w:rPr>
        <w:rFonts w:hint="default"/>
        <w:lang w:val="ru-RU" w:eastAsia="en-US" w:bidi="ar-SA"/>
      </w:rPr>
    </w:lvl>
  </w:abstractNum>
  <w:abstractNum w:abstractNumId="47" w15:restartNumberingAfterBreak="0">
    <w:nsid w:val="79E101BB"/>
    <w:multiLevelType w:val="multilevel"/>
    <w:tmpl w:val="ECF4F2E6"/>
    <w:lvl w:ilvl="0">
      <w:start w:val="2"/>
      <w:numFmt w:val="decimal"/>
      <w:lvlText w:val="%1"/>
      <w:lvlJc w:val="left"/>
      <w:pPr>
        <w:ind w:left="744" w:hanging="422"/>
      </w:pPr>
      <w:rPr>
        <w:rFonts w:hint="default"/>
        <w:lang w:val="ru-RU" w:eastAsia="en-US" w:bidi="ar-SA"/>
      </w:rPr>
    </w:lvl>
    <w:lvl w:ilvl="1">
      <w:start w:val="1"/>
      <w:numFmt w:val="decimal"/>
      <w:lvlText w:val="%1.%2."/>
      <w:lvlJc w:val="left"/>
      <w:pPr>
        <w:ind w:left="847" w:hanging="422"/>
        <w:jc w:val="right"/>
      </w:pPr>
      <w:rPr>
        <w:rFonts w:hint="default"/>
        <w:b/>
        <w:bCs/>
        <w:spacing w:val="-5"/>
        <w:w w:val="100"/>
        <w:lang w:val="ru-RU" w:eastAsia="en-US" w:bidi="ar-SA"/>
      </w:rPr>
    </w:lvl>
    <w:lvl w:ilvl="2">
      <w:numFmt w:val="bullet"/>
      <w:lvlText w:val="•"/>
      <w:lvlJc w:val="left"/>
      <w:pPr>
        <w:ind w:left="2628" w:hanging="422"/>
      </w:pPr>
      <w:rPr>
        <w:rFonts w:hint="default"/>
        <w:lang w:val="ru-RU" w:eastAsia="en-US" w:bidi="ar-SA"/>
      </w:rPr>
    </w:lvl>
    <w:lvl w:ilvl="3">
      <w:numFmt w:val="bullet"/>
      <w:lvlText w:val="•"/>
      <w:lvlJc w:val="left"/>
      <w:pPr>
        <w:ind w:left="3573" w:hanging="422"/>
      </w:pPr>
      <w:rPr>
        <w:rFonts w:hint="default"/>
        <w:lang w:val="ru-RU" w:eastAsia="en-US" w:bidi="ar-SA"/>
      </w:rPr>
    </w:lvl>
    <w:lvl w:ilvl="4">
      <w:numFmt w:val="bullet"/>
      <w:lvlText w:val="•"/>
      <w:lvlJc w:val="left"/>
      <w:pPr>
        <w:ind w:left="4517" w:hanging="422"/>
      </w:pPr>
      <w:rPr>
        <w:rFonts w:hint="default"/>
        <w:lang w:val="ru-RU" w:eastAsia="en-US" w:bidi="ar-SA"/>
      </w:rPr>
    </w:lvl>
    <w:lvl w:ilvl="5">
      <w:numFmt w:val="bullet"/>
      <w:lvlText w:val="•"/>
      <w:lvlJc w:val="left"/>
      <w:pPr>
        <w:ind w:left="5462" w:hanging="422"/>
      </w:pPr>
      <w:rPr>
        <w:rFonts w:hint="default"/>
        <w:lang w:val="ru-RU" w:eastAsia="en-US" w:bidi="ar-SA"/>
      </w:rPr>
    </w:lvl>
    <w:lvl w:ilvl="6">
      <w:numFmt w:val="bullet"/>
      <w:lvlText w:val="•"/>
      <w:lvlJc w:val="left"/>
      <w:pPr>
        <w:ind w:left="6406" w:hanging="422"/>
      </w:pPr>
      <w:rPr>
        <w:rFonts w:hint="default"/>
        <w:lang w:val="ru-RU" w:eastAsia="en-US" w:bidi="ar-SA"/>
      </w:rPr>
    </w:lvl>
    <w:lvl w:ilvl="7">
      <w:numFmt w:val="bullet"/>
      <w:lvlText w:val="•"/>
      <w:lvlJc w:val="left"/>
      <w:pPr>
        <w:ind w:left="7350" w:hanging="422"/>
      </w:pPr>
      <w:rPr>
        <w:rFonts w:hint="default"/>
        <w:lang w:val="ru-RU" w:eastAsia="en-US" w:bidi="ar-SA"/>
      </w:rPr>
    </w:lvl>
    <w:lvl w:ilvl="8">
      <w:numFmt w:val="bullet"/>
      <w:lvlText w:val="•"/>
      <w:lvlJc w:val="left"/>
      <w:pPr>
        <w:ind w:left="8295" w:hanging="422"/>
      </w:pPr>
      <w:rPr>
        <w:rFonts w:hint="default"/>
        <w:lang w:val="ru-RU" w:eastAsia="en-US" w:bidi="ar-SA"/>
      </w:rPr>
    </w:lvl>
  </w:abstractNum>
  <w:num w:numId="1" w16cid:durableId="73184860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04494970">
    <w:abstractNumId w:val="21"/>
  </w:num>
  <w:num w:numId="3" w16cid:durableId="972909420">
    <w:abstractNumId w:val="14"/>
  </w:num>
  <w:num w:numId="4" w16cid:durableId="1790857019">
    <w:abstractNumId w:val="2"/>
  </w:num>
  <w:num w:numId="5" w16cid:durableId="1296909978">
    <w:abstractNumId w:val="16"/>
  </w:num>
  <w:num w:numId="6" w16cid:durableId="1349989960">
    <w:abstractNumId w:val="32"/>
  </w:num>
  <w:num w:numId="7" w16cid:durableId="596982078">
    <w:abstractNumId w:val="4"/>
  </w:num>
  <w:num w:numId="8" w16cid:durableId="980647616">
    <w:abstractNumId w:val="26"/>
  </w:num>
  <w:num w:numId="9" w16cid:durableId="1352074073">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80565461">
    <w:abstractNumId w:val="36"/>
  </w:num>
  <w:num w:numId="11" w16cid:durableId="294606701">
    <w:abstractNumId w:val="15"/>
  </w:num>
  <w:num w:numId="12" w16cid:durableId="1095397331">
    <w:abstractNumId w:val="23"/>
  </w:num>
  <w:num w:numId="13" w16cid:durableId="1107849598">
    <w:abstractNumId w:val="8"/>
  </w:num>
  <w:num w:numId="14" w16cid:durableId="1343126414">
    <w:abstractNumId w:val="1"/>
  </w:num>
  <w:num w:numId="15" w16cid:durableId="1309630075">
    <w:abstractNumId w:val="27"/>
  </w:num>
  <w:num w:numId="16" w16cid:durableId="1749493894">
    <w:abstractNumId w:val="41"/>
  </w:num>
  <w:num w:numId="17" w16cid:durableId="1218391225">
    <w:abstractNumId w:val="18"/>
  </w:num>
  <w:num w:numId="18" w16cid:durableId="34545317">
    <w:abstractNumId w:val="39"/>
  </w:num>
  <w:num w:numId="19" w16cid:durableId="1676417643">
    <w:abstractNumId w:val="13"/>
  </w:num>
  <w:num w:numId="20" w16cid:durableId="1127551195">
    <w:abstractNumId w:val="38"/>
  </w:num>
  <w:num w:numId="21" w16cid:durableId="1241910174">
    <w:abstractNumId w:val="34"/>
  </w:num>
  <w:num w:numId="22" w16cid:durableId="1667124055">
    <w:abstractNumId w:val="25"/>
  </w:num>
  <w:num w:numId="23" w16cid:durableId="228007188">
    <w:abstractNumId w:val="44"/>
  </w:num>
  <w:num w:numId="24" w16cid:durableId="1072392158">
    <w:abstractNumId w:val="47"/>
  </w:num>
  <w:num w:numId="25" w16cid:durableId="1803769211">
    <w:abstractNumId w:val="5"/>
  </w:num>
  <w:num w:numId="26" w16cid:durableId="704983822">
    <w:abstractNumId w:val="45"/>
  </w:num>
  <w:num w:numId="27" w16cid:durableId="1805847009">
    <w:abstractNumId w:val="7"/>
  </w:num>
  <w:num w:numId="28" w16cid:durableId="622884869">
    <w:abstractNumId w:val="37"/>
  </w:num>
  <w:num w:numId="29" w16cid:durableId="815494172">
    <w:abstractNumId w:val="33"/>
  </w:num>
  <w:num w:numId="30" w16cid:durableId="977223458">
    <w:abstractNumId w:val="3"/>
  </w:num>
  <w:num w:numId="31" w16cid:durableId="1172451148">
    <w:abstractNumId w:val="24"/>
  </w:num>
  <w:num w:numId="32" w16cid:durableId="1000041007">
    <w:abstractNumId w:val="22"/>
  </w:num>
  <w:num w:numId="33" w16cid:durableId="1669558808">
    <w:abstractNumId w:val="0"/>
  </w:num>
  <w:num w:numId="34" w16cid:durableId="1542740831">
    <w:abstractNumId w:val="35"/>
  </w:num>
  <w:num w:numId="35" w16cid:durableId="151216627">
    <w:abstractNumId w:val="10"/>
  </w:num>
  <w:num w:numId="36" w16cid:durableId="1768425948">
    <w:abstractNumId w:val="28"/>
  </w:num>
  <w:num w:numId="37" w16cid:durableId="1984265942">
    <w:abstractNumId w:val="11"/>
  </w:num>
  <w:num w:numId="38" w16cid:durableId="947198770">
    <w:abstractNumId w:val="17"/>
  </w:num>
  <w:num w:numId="39" w16cid:durableId="2095318643">
    <w:abstractNumId w:val="46"/>
  </w:num>
  <w:num w:numId="40" w16cid:durableId="357389927">
    <w:abstractNumId w:val="19"/>
  </w:num>
  <w:num w:numId="41" w16cid:durableId="1765147752">
    <w:abstractNumId w:val="9"/>
  </w:num>
  <w:num w:numId="42" w16cid:durableId="976566585">
    <w:abstractNumId w:val="42"/>
  </w:num>
  <w:num w:numId="43" w16cid:durableId="2008745523">
    <w:abstractNumId w:val="12"/>
  </w:num>
  <w:num w:numId="44" w16cid:durableId="177625138">
    <w:abstractNumId w:val="30"/>
  </w:num>
  <w:num w:numId="45" w16cid:durableId="1191408859">
    <w:abstractNumId w:val="40"/>
  </w:num>
  <w:num w:numId="46" w16cid:durableId="1056247880">
    <w:abstractNumId w:val="31"/>
  </w:num>
  <w:num w:numId="47" w16cid:durableId="988556417">
    <w:abstractNumId w:val="20"/>
  </w:num>
  <w:num w:numId="48" w16cid:durableId="364251516">
    <w:abstractNumId w:val="29"/>
  </w:num>
  <w:num w:numId="49" w16cid:durableId="46624587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C72"/>
    <w:rsid w:val="001E7730"/>
    <w:rsid w:val="002B4978"/>
    <w:rsid w:val="00316033"/>
    <w:rsid w:val="00334235"/>
    <w:rsid w:val="00456DB5"/>
    <w:rsid w:val="00494B03"/>
    <w:rsid w:val="00595739"/>
    <w:rsid w:val="00611BDD"/>
    <w:rsid w:val="007C3538"/>
    <w:rsid w:val="007D20A5"/>
    <w:rsid w:val="008B7C72"/>
    <w:rsid w:val="00AC7707"/>
    <w:rsid w:val="00B046F8"/>
    <w:rsid w:val="00BA3D2F"/>
    <w:rsid w:val="00D96CEC"/>
    <w:rsid w:val="00ED1390"/>
    <w:rsid w:val="00EE644F"/>
    <w:rsid w:val="00F526B4"/>
    <w:rsid w:val="00F6725C"/>
    <w:rsid w:val="00FC11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6BCE1"/>
  <w15:chartTrackingRefBased/>
  <w15:docId w15:val="{88A85935-DF51-44A2-84C8-2B852D2EF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Theme="minorHAnsi" w:hAnsi="Cambria Math" w:cs="Times New Roman"/>
        <w:kern w:val="2"/>
        <w:sz w:val="28"/>
        <w:szCs w:val="28"/>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qFormat/>
    <w:rsid w:val="008B7C72"/>
    <w:pPr>
      <w:keepNext/>
      <w:autoSpaceDE w:val="0"/>
      <w:autoSpaceDN w:val="0"/>
      <w:spacing w:after="0" w:line="240" w:lineRule="auto"/>
      <w:ind w:firstLine="284"/>
      <w:outlineLvl w:val="0"/>
    </w:pPr>
    <w:rPr>
      <w:rFonts w:ascii="Times New Roman" w:eastAsia="Times New Roman" w:hAnsi="Times New Roman"/>
      <w:kern w:val="0"/>
      <w:sz w:val="24"/>
      <w:szCs w:val="24"/>
      <w:lang w:eastAsia="ru-RU"/>
      <w14:ligatures w14:val="none"/>
    </w:rPr>
  </w:style>
  <w:style w:type="paragraph" w:styleId="3">
    <w:name w:val="heading 3"/>
    <w:basedOn w:val="a"/>
    <w:next w:val="a"/>
    <w:link w:val="30"/>
    <w:semiHidden/>
    <w:unhideWhenUsed/>
    <w:qFormat/>
    <w:rsid w:val="008B7C72"/>
    <w:pPr>
      <w:keepNext/>
      <w:keepLines/>
      <w:spacing w:before="40" w:after="0"/>
      <w:outlineLvl w:val="2"/>
    </w:pPr>
    <w:rPr>
      <w:rFonts w:ascii="Cambria" w:eastAsia="Times New Roman" w:hAnsi="Cambria"/>
      <w:color w:val="243F6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7C72"/>
    <w:rPr>
      <w:rFonts w:ascii="Times New Roman" w:eastAsia="Times New Roman" w:hAnsi="Times New Roman"/>
      <w:kern w:val="0"/>
      <w:sz w:val="24"/>
      <w:szCs w:val="24"/>
      <w:lang w:eastAsia="ru-RU"/>
      <w14:ligatures w14:val="none"/>
    </w:rPr>
  </w:style>
  <w:style w:type="paragraph" w:customStyle="1" w:styleId="31">
    <w:name w:val="Заголовок 31"/>
    <w:basedOn w:val="a"/>
    <w:next w:val="a"/>
    <w:unhideWhenUsed/>
    <w:qFormat/>
    <w:locked/>
    <w:rsid w:val="008B7C72"/>
    <w:pPr>
      <w:keepNext/>
      <w:keepLines/>
      <w:spacing w:before="40" w:after="0" w:line="240" w:lineRule="auto"/>
      <w:outlineLvl w:val="2"/>
    </w:pPr>
    <w:rPr>
      <w:rFonts w:ascii="Cambria" w:eastAsia="Times New Roman" w:hAnsi="Cambria"/>
      <w:color w:val="243F60"/>
      <w:kern w:val="0"/>
      <w:sz w:val="24"/>
      <w:szCs w:val="24"/>
      <w:lang w:eastAsia="ru-RU"/>
      <w14:ligatures w14:val="none"/>
    </w:rPr>
  </w:style>
  <w:style w:type="numbering" w:customStyle="1" w:styleId="11">
    <w:name w:val="Нет списка1"/>
    <w:next w:val="a2"/>
    <w:uiPriority w:val="99"/>
    <w:semiHidden/>
    <w:unhideWhenUsed/>
    <w:rsid w:val="008B7C72"/>
  </w:style>
  <w:style w:type="table" w:styleId="a3">
    <w:name w:val="Table Grid"/>
    <w:basedOn w:val="a1"/>
    <w:uiPriority w:val="59"/>
    <w:rsid w:val="008B7C72"/>
    <w:pPr>
      <w:spacing w:after="0" w:line="240" w:lineRule="auto"/>
    </w:pPr>
    <w:rPr>
      <w:rFonts w:ascii="Times New Roman" w:eastAsia="Times New Roman" w:hAnsi="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rsid w:val="008B7C72"/>
    <w:pPr>
      <w:tabs>
        <w:tab w:val="center" w:pos="4677"/>
        <w:tab w:val="right" w:pos="9355"/>
      </w:tabs>
      <w:spacing w:after="0" w:line="240" w:lineRule="auto"/>
    </w:pPr>
    <w:rPr>
      <w:rFonts w:ascii="Times New Roman" w:eastAsia="Times New Roman" w:hAnsi="Times New Roman"/>
      <w:kern w:val="0"/>
      <w:sz w:val="24"/>
      <w:szCs w:val="24"/>
      <w:lang w:eastAsia="ru-RU"/>
      <w14:ligatures w14:val="none"/>
    </w:rPr>
  </w:style>
  <w:style w:type="character" w:customStyle="1" w:styleId="a5">
    <w:name w:val="Нижний колонтитул Знак"/>
    <w:basedOn w:val="a0"/>
    <w:link w:val="a4"/>
    <w:uiPriority w:val="99"/>
    <w:rsid w:val="008B7C72"/>
    <w:rPr>
      <w:rFonts w:ascii="Times New Roman" w:eastAsia="Times New Roman" w:hAnsi="Times New Roman"/>
      <w:kern w:val="0"/>
      <w:sz w:val="24"/>
      <w:szCs w:val="24"/>
      <w:lang w:eastAsia="ru-RU"/>
      <w14:ligatures w14:val="none"/>
    </w:rPr>
  </w:style>
  <w:style w:type="character" w:styleId="a6">
    <w:name w:val="page number"/>
    <w:basedOn w:val="a0"/>
    <w:uiPriority w:val="99"/>
    <w:rsid w:val="008B7C72"/>
  </w:style>
  <w:style w:type="character" w:styleId="a7">
    <w:name w:val="Hyperlink"/>
    <w:uiPriority w:val="99"/>
    <w:rsid w:val="008B7C72"/>
    <w:rPr>
      <w:color w:val="0000FF"/>
      <w:u w:val="single"/>
    </w:rPr>
  </w:style>
  <w:style w:type="paragraph" w:customStyle="1" w:styleId="12">
    <w:name w:val="1"/>
    <w:basedOn w:val="a"/>
    <w:uiPriority w:val="99"/>
    <w:rsid w:val="008B7C72"/>
    <w:pPr>
      <w:tabs>
        <w:tab w:val="left" w:pos="708"/>
      </w:tabs>
      <w:spacing w:line="240" w:lineRule="exact"/>
    </w:pPr>
    <w:rPr>
      <w:rFonts w:ascii="Verdana" w:eastAsia="Times New Roman" w:hAnsi="Verdana" w:cs="Verdana"/>
      <w:kern w:val="0"/>
      <w:sz w:val="20"/>
      <w:szCs w:val="20"/>
      <w:lang w:val="en-US"/>
      <w14:ligatures w14:val="none"/>
    </w:rPr>
  </w:style>
  <w:style w:type="paragraph" w:customStyle="1" w:styleId="2">
    <w:name w:val="Знак2"/>
    <w:basedOn w:val="a"/>
    <w:uiPriority w:val="99"/>
    <w:rsid w:val="008B7C72"/>
    <w:pPr>
      <w:tabs>
        <w:tab w:val="left" w:pos="708"/>
      </w:tabs>
      <w:spacing w:line="240" w:lineRule="exact"/>
    </w:pPr>
    <w:rPr>
      <w:rFonts w:ascii="Verdana" w:eastAsia="Times New Roman" w:hAnsi="Verdana" w:cs="Verdana"/>
      <w:kern w:val="0"/>
      <w:sz w:val="20"/>
      <w:szCs w:val="20"/>
      <w:lang w:val="en-US"/>
      <w14:ligatures w14:val="none"/>
    </w:rPr>
  </w:style>
  <w:style w:type="paragraph" w:customStyle="1" w:styleId="Style5">
    <w:name w:val="Style5"/>
    <w:basedOn w:val="a"/>
    <w:rsid w:val="008B7C72"/>
    <w:pPr>
      <w:widowControl w:val="0"/>
      <w:autoSpaceDE w:val="0"/>
      <w:autoSpaceDN w:val="0"/>
      <w:adjustRightInd w:val="0"/>
      <w:spacing w:after="0" w:line="317" w:lineRule="exact"/>
      <w:jc w:val="both"/>
    </w:pPr>
    <w:rPr>
      <w:rFonts w:ascii="Times New Roman" w:eastAsia="Times New Roman" w:hAnsi="Times New Roman"/>
      <w:kern w:val="0"/>
      <w:sz w:val="24"/>
      <w:szCs w:val="24"/>
      <w:lang w:eastAsia="ru-RU"/>
      <w14:ligatures w14:val="none"/>
    </w:rPr>
  </w:style>
  <w:style w:type="character" w:customStyle="1" w:styleId="FontStyle40">
    <w:name w:val="Font Style40"/>
    <w:rsid w:val="008B7C72"/>
    <w:rPr>
      <w:rFonts w:ascii="Times New Roman" w:hAnsi="Times New Roman" w:cs="Times New Roman"/>
      <w:color w:val="000000"/>
      <w:sz w:val="26"/>
      <w:szCs w:val="26"/>
    </w:rPr>
  </w:style>
  <w:style w:type="paragraph" w:styleId="a8">
    <w:name w:val="List Paragraph"/>
    <w:basedOn w:val="a"/>
    <w:uiPriority w:val="34"/>
    <w:qFormat/>
    <w:rsid w:val="008B7C72"/>
    <w:pPr>
      <w:spacing w:after="0" w:line="240" w:lineRule="auto"/>
      <w:ind w:left="720"/>
    </w:pPr>
    <w:rPr>
      <w:rFonts w:ascii="Times New Roman" w:eastAsia="Times New Roman" w:hAnsi="Times New Roman"/>
      <w:kern w:val="0"/>
      <w:sz w:val="24"/>
      <w:szCs w:val="24"/>
      <w:lang w:eastAsia="ru-RU"/>
      <w14:ligatures w14:val="none"/>
    </w:rPr>
  </w:style>
  <w:style w:type="character" w:styleId="a9">
    <w:name w:val="Strong"/>
    <w:uiPriority w:val="22"/>
    <w:qFormat/>
    <w:rsid w:val="008B7C72"/>
    <w:rPr>
      <w:rFonts w:cs="Times New Roman"/>
      <w:b/>
      <w:bCs/>
    </w:rPr>
  </w:style>
  <w:style w:type="paragraph" w:styleId="aa">
    <w:name w:val="Balloon Text"/>
    <w:basedOn w:val="a"/>
    <w:link w:val="ab"/>
    <w:uiPriority w:val="99"/>
    <w:semiHidden/>
    <w:unhideWhenUsed/>
    <w:rsid w:val="008B7C72"/>
    <w:pPr>
      <w:spacing w:after="0" w:line="240" w:lineRule="auto"/>
    </w:pPr>
    <w:rPr>
      <w:rFonts w:ascii="Segoe UI" w:eastAsia="Times New Roman" w:hAnsi="Segoe UI" w:cs="Segoe UI"/>
      <w:kern w:val="0"/>
      <w:sz w:val="18"/>
      <w:szCs w:val="18"/>
      <w:lang w:eastAsia="ru-RU"/>
      <w14:ligatures w14:val="none"/>
    </w:rPr>
  </w:style>
  <w:style w:type="character" w:customStyle="1" w:styleId="ab">
    <w:name w:val="Текст выноски Знак"/>
    <w:basedOn w:val="a0"/>
    <w:link w:val="aa"/>
    <w:uiPriority w:val="99"/>
    <w:semiHidden/>
    <w:rsid w:val="008B7C72"/>
    <w:rPr>
      <w:rFonts w:ascii="Segoe UI" w:eastAsia="Times New Roman" w:hAnsi="Segoe UI" w:cs="Segoe UI"/>
      <w:kern w:val="0"/>
      <w:sz w:val="18"/>
      <w:szCs w:val="18"/>
      <w:lang w:eastAsia="ru-RU"/>
      <w14:ligatures w14:val="none"/>
    </w:rPr>
  </w:style>
  <w:style w:type="paragraph" w:customStyle="1" w:styleId="13">
    <w:name w:val="Без интервала1"/>
    <w:next w:val="ac"/>
    <w:uiPriority w:val="1"/>
    <w:qFormat/>
    <w:rsid w:val="008B7C72"/>
    <w:pPr>
      <w:spacing w:after="0" w:line="240" w:lineRule="auto"/>
    </w:pPr>
    <w:rPr>
      <w:rFonts w:ascii="Calibri" w:hAnsi="Calibri"/>
      <w:kern w:val="0"/>
      <w:sz w:val="22"/>
      <w:szCs w:val="22"/>
      <w14:ligatures w14:val="none"/>
    </w:rPr>
  </w:style>
  <w:style w:type="paragraph" w:styleId="ad">
    <w:name w:val="Body Text"/>
    <w:basedOn w:val="a"/>
    <w:link w:val="ae"/>
    <w:uiPriority w:val="1"/>
    <w:qFormat/>
    <w:rsid w:val="008B7C72"/>
    <w:pPr>
      <w:widowControl w:val="0"/>
      <w:autoSpaceDE w:val="0"/>
      <w:autoSpaceDN w:val="0"/>
      <w:spacing w:after="0" w:line="240" w:lineRule="auto"/>
      <w:ind w:left="120"/>
    </w:pPr>
    <w:rPr>
      <w:rFonts w:ascii="Times New Roman" w:eastAsia="Times New Roman" w:hAnsi="Times New Roman"/>
      <w:kern w:val="0"/>
      <w:sz w:val="24"/>
      <w:szCs w:val="24"/>
      <w14:ligatures w14:val="none"/>
    </w:rPr>
  </w:style>
  <w:style w:type="character" w:customStyle="1" w:styleId="ae">
    <w:name w:val="Основной текст Знак"/>
    <w:basedOn w:val="a0"/>
    <w:link w:val="ad"/>
    <w:uiPriority w:val="1"/>
    <w:rsid w:val="008B7C72"/>
    <w:rPr>
      <w:rFonts w:ascii="Times New Roman" w:eastAsia="Times New Roman" w:hAnsi="Times New Roman"/>
      <w:kern w:val="0"/>
      <w:sz w:val="24"/>
      <w:szCs w:val="24"/>
      <w14:ligatures w14:val="none"/>
    </w:rPr>
  </w:style>
  <w:style w:type="paragraph" w:customStyle="1" w:styleId="Standard">
    <w:name w:val="Standard"/>
    <w:rsid w:val="008B7C72"/>
    <w:pPr>
      <w:suppressAutoHyphens/>
      <w:autoSpaceDN w:val="0"/>
      <w:spacing w:before="120" w:after="120" w:line="240" w:lineRule="auto"/>
      <w:textAlignment w:val="baseline"/>
    </w:pPr>
    <w:rPr>
      <w:rFonts w:ascii="Times New Roman" w:eastAsia="Times New Roman" w:hAnsi="Times New Roman"/>
      <w:kern w:val="3"/>
      <w:sz w:val="24"/>
      <w:szCs w:val="24"/>
      <w:lang w:eastAsia="ru-RU"/>
      <w14:ligatures w14:val="none"/>
    </w:rPr>
  </w:style>
  <w:style w:type="character" w:customStyle="1" w:styleId="FontStyle37">
    <w:name w:val="Font Style37"/>
    <w:rsid w:val="008B7C72"/>
    <w:rPr>
      <w:rFonts w:ascii="Times New Roman" w:hAnsi="Times New Roman" w:cs="Times New Roman"/>
      <w:sz w:val="20"/>
      <w:szCs w:val="20"/>
    </w:rPr>
  </w:style>
  <w:style w:type="character" w:customStyle="1" w:styleId="30">
    <w:name w:val="Заголовок 3 Знак"/>
    <w:basedOn w:val="a0"/>
    <w:link w:val="3"/>
    <w:rsid w:val="008B7C72"/>
    <w:rPr>
      <w:rFonts w:ascii="Cambria" w:eastAsia="Times New Roman" w:hAnsi="Cambria" w:cs="Times New Roman"/>
      <w:color w:val="243F60"/>
      <w:sz w:val="24"/>
      <w:szCs w:val="24"/>
    </w:r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qFormat/>
    <w:rsid w:val="008B7C72"/>
    <w:pPr>
      <w:spacing w:after="0" w:line="240" w:lineRule="auto"/>
    </w:pPr>
    <w:rPr>
      <w:rFonts w:ascii="Times New Roman" w:eastAsia="Times New Roman" w:hAnsi="Times New Roman"/>
      <w:kern w:val="0"/>
      <w:sz w:val="20"/>
      <w:szCs w:val="20"/>
      <w:lang w:val="en-US"/>
      <w14:ligatures w14:val="none"/>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8B7C72"/>
    <w:rPr>
      <w:rFonts w:ascii="Times New Roman" w:eastAsia="Times New Roman" w:hAnsi="Times New Roman"/>
      <w:kern w:val="0"/>
      <w:sz w:val="20"/>
      <w:szCs w:val="20"/>
      <w:lang w:val="en-US"/>
      <w14:ligatures w14:val="none"/>
    </w:rPr>
  </w:style>
  <w:style w:type="character" w:styleId="af1">
    <w:name w:val="footnote reference"/>
    <w:aliases w:val="Знак сноски-FN,Ciae niinee-FN,AЗнак сноски зел"/>
    <w:uiPriority w:val="99"/>
    <w:rsid w:val="008B7C72"/>
    <w:rPr>
      <w:rFonts w:cs="Times New Roman"/>
      <w:vertAlign w:val="superscript"/>
    </w:rPr>
  </w:style>
  <w:style w:type="paragraph" w:styleId="af2">
    <w:name w:val="header"/>
    <w:basedOn w:val="a"/>
    <w:link w:val="af3"/>
    <w:uiPriority w:val="99"/>
    <w:unhideWhenUsed/>
    <w:rsid w:val="008B7C72"/>
    <w:pPr>
      <w:tabs>
        <w:tab w:val="center" w:pos="4677"/>
        <w:tab w:val="right" w:pos="9355"/>
      </w:tabs>
      <w:spacing w:after="0" w:line="240" w:lineRule="auto"/>
    </w:pPr>
    <w:rPr>
      <w:rFonts w:ascii="Times New Roman" w:eastAsia="Times New Roman" w:hAnsi="Times New Roman"/>
      <w:kern w:val="0"/>
      <w:sz w:val="24"/>
      <w:szCs w:val="24"/>
      <w:lang w:eastAsia="ru-RU"/>
      <w14:ligatures w14:val="none"/>
    </w:rPr>
  </w:style>
  <w:style w:type="character" w:customStyle="1" w:styleId="af3">
    <w:name w:val="Верхний колонтитул Знак"/>
    <w:basedOn w:val="a0"/>
    <w:link w:val="af2"/>
    <w:uiPriority w:val="99"/>
    <w:rsid w:val="008B7C72"/>
    <w:rPr>
      <w:rFonts w:ascii="Times New Roman" w:eastAsia="Times New Roman" w:hAnsi="Times New Roman"/>
      <w:kern w:val="0"/>
      <w:sz w:val="24"/>
      <w:szCs w:val="24"/>
      <w:lang w:eastAsia="ru-RU"/>
      <w14:ligatures w14:val="none"/>
    </w:rPr>
  </w:style>
  <w:style w:type="paragraph" w:styleId="ac">
    <w:name w:val="No Spacing"/>
    <w:uiPriority w:val="1"/>
    <w:qFormat/>
    <w:rsid w:val="008B7C72"/>
    <w:pPr>
      <w:spacing w:after="0" w:line="240" w:lineRule="auto"/>
    </w:pPr>
  </w:style>
  <w:style w:type="character" w:customStyle="1" w:styleId="310">
    <w:name w:val="Заголовок 3 Знак1"/>
    <w:basedOn w:val="a0"/>
    <w:uiPriority w:val="9"/>
    <w:semiHidden/>
    <w:rsid w:val="008B7C72"/>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docs.cntd.ru/document/1200064252" TargetMode="Externa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18</Pages>
  <Words>4705</Words>
  <Characters>26819</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Консенциуш</dc:creator>
  <cp:keywords/>
  <dc:description/>
  <cp:lastModifiedBy>Галина Консенциуш</cp:lastModifiedBy>
  <cp:revision>11</cp:revision>
  <dcterms:created xsi:type="dcterms:W3CDTF">2023-03-13T18:40:00Z</dcterms:created>
  <dcterms:modified xsi:type="dcterms:W3CDTF">2023-05-17T07:22:00Z</dcterms:modified>
</cp:coreProperties>
</file>